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EEB" w:rsidRPr="0024159A" w:rsidRDefault="00FA64A1" w:rsidP="00875DDC">
      <w:pPr>
        <w:pStyle w:val="berschrift1Titel"/>
      </w:pPr>
      <w:r>
        <w:drawing>
          <wp:anchor distT="0" distB="0" distL="114300" distR="114300" simplePos="0" relativeHeight="251943936" behindDoc="0" locked="0" layoutInCell="1" allowOverlap="1" wp14:anchorId="1C43CBB3" wp14:editId="6FEA5D2E">
            <wp:simplePos x="0" y="0"/>
            <wp:positionH relativeFrom="margin">
              <wp:posOffset>57150</wp:posOffset>
            </wp:positionH>
            <wp:positionV relativeFrom="margin">
              <wp:posOffset>1031240</wp:posOffset>
            </wp:positionV>
            <wp:extent cx="1351280" cy="902335"/>
            <wp:effectExtent l="0" t="0" r="1270" b="0"/>
            <wp:wrapNone/>
            <wp:docPr id="7" name="Grafik 297" descr="Titel: Titelbild - Beschreibung: Schwebfliege an einer Kornb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7" descr="Titel: Titelbild - Beschreibung: Schwebfliege an einer Kornblume"/>
                    <pic:cNvPicPr>
                      <a:picLocks noChangeAspect="1" noChangeArrowheads="1"/>
                    </pic:cNvPicPr>
                  </pic:nvPicPr>
                  <pic:blipFill>
                    <a:blip r:embed="rId9" cstate="print">
                      <a:extLst>
                        <a:ext uri="{28A0092B-C50C-407E-A947-70E740481C1C}">
                          <a14:useLocalDpi xmlns:a14="http://schemas.microsoft.com/office/drawing/2010/main" val="0"/>
                        </a:ext>
                      </a:extLst>
                    </a:blip>
                    <a:srcRect r="-267"/>
                    <a:stretch>
                      <a:fillRect/>
                    </a:stretch>
                  </pic:blipFill>
                  <pic:spPr bwMode="auto">
                    <a:xfrm>
                      <a:off x="0" y="0"/>
                      <a:ext cx="1351280" cy="902335"/>
                    </a:xfrm>
                    <a:prstGeom prst="rect">
                      <a:avLst/>
                    </a:prstGeom>
                    <a:noFill/>
                    <a:ln>
                      <a:noFill/>
                    </a:ln>
                  </pic:spPr>
                </pic:pic>
              </a:graphicData>
            </a:graphic>
          </wp:anchor>
        </w:drawing>
      </w:r>
      <w:r w:rsidR="00C5628E">
        <w:t>Ökolo</w:t>
      </w:r>
      <w:r w:rsidR="008809D8">
        <w:t>g</w:t>
      </w:r>
      <w:r w:rsidR="00C5628E">
        <w:t>isch Gärtnern – auch ohne Garten</w:t>
      </w:r>
    </w:p>
    <w:p w:rsidR="00ED1327" w:rsidRPr="00875DDC" w:rsidRDefault="008E3EEB" w:rsidP="000346A3">
      <w:pPr>
        <w:pStyle w:val="berschrift1Untertitel"/>
        <w:spacing w:after="720"/>
      </w:pPr>
      <w:r w:rsidRPr="00761366">
        <w:t xml:space="preserve">Unterrichtsmaterial für die Jahrgangsstufen </w:t>
      </w:r>
      <w:r w:rsidR="00E60810">
        <w:t>4</w:t>
      </w:r>
      <w:r w:rsidRPr="00C5628E">
        <w:t xml:space="preserve"> bis </w:t>
      </w:r>
      <w:r w:rsidR="00E60810">
        <w:t>7</w:t>
      </w:r>
      <w:bookmarkStart w:id="0" w:name="Abschnitt_1"/>
    </w:p>
    <w:p w:rsidR="00E646F9" w:rsidRPr="00D15C42" w:rsidRDefault="007B1974" w:rsidP="00875DDC">
      <w:pPr>
        <w:pStyle w:val="berschrift2"/>
      </w:pPr>
      <w:bookmarkStart w:id="1" w:name="_Toc346612740"/>
      <w:bookmarkStart w:id="2" w:name="_Toc377460222"/>
      <w:r>
        <w:rPr>
          <w:noProof/>
          <w:lang w:eastAsia="de-DE"/>
        </w:rPr>
        <w:drawing>
          <wp:anchor distT="0" distB="0" distL="114300" distR="114300" simplePos="0" relativeHeight="251700736" behindDoc="0" locked="0" layoutInCell="1" allowOverlap="1" wp14:anchorId="5B50B8B8" wp14:editId="42CB4AE7">
            <wp:simplePos x="0" y="0"/>
            <wp:positionH relativeFrom="column">
              <wp:posOffset>1920240</wp:posOffset>
            </wp:positionH>
            <wp:positionV relativeFrom="paragraph">
              <wp:posOffset>-174625</wp:posOffset>
            </wp:positionV>
            <wp:extent cx="371475" cy="371475"/>
            <wp:effectExtent l="0" t="0" r="0" b="9525"/>
            <wp:wrapNone/>
            <wp:docPr id="16" name="Bild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bookmarkEnd w:id="1"/>
      <w:bookmarkEnd w:id="2"/>
      <w:r w:rsidR="003202A1">
        <w:t>Projektvorschläge</w:t>
      </w:r>
    </w:p>
    <w:p w:rsidR="003202A1" w:rsidRDefault="003202A1">
      <w:pPr>
        <w:pStyle w:val="Verzeichnis1"/>
        <w:rPr>
          <w:rFonts w:asciiTheme="minorHAnsi" w:eastAsiaTheme="minorEastAsia" w:hAnsiTheme="minorHAnsi" w:cstheme="minorBidi"/>
          <w:sz w:val="22"/>
          <w:lang w:eastAsia="de-DE"/>
        </w:rPr>
      </w:pPr>
      <w:r>
        <w:rPr>
          <w:lang w:eastAsia="de-DE"/>
        </w:rPr>
        <w:fldChar w:fldCharType="begin"/>
      </w:r>
      <w:r>
        <w:rPr>
          <w:lang w:eastAsia="de-DE"/>
        </w:rPr>
        <w:instrText xml:space="preserve"> TOC \b Abschnitt_2  \t "Überschrift-3-Arbeitsaufträge" \* MERGEFORMAT </w:instrText>
      </w:r>
      <w:r>
        <w:rPr>
          <w:lang w:eastAsia="de-DE"/>
        </w:rPr>
        <w:fldChar w:fldCharType="separate"/>
      </w:r>
      <w:r>
        <w:t>Arbeitsauftrag A 1: Grundwissen für Bio-Fensterbankgärtner</w:t>
      </w:r>
      <w:r>
        <w:tab/>
      </w:r>
      <w:r>
        <w:fldChar w:fldCharType="begin"/>
      </w:r>
      <w:r>
        <w:instrText xml:space="preserve"> PAGEREF _Toc377460479 \h </w:instrText>
      </w:r>
      <w:r>
        <w:fldChar w:fldCharType="separate"/>
      </w:r>
      <w:r w:rsidR="00162165">
        <w:t>2</w:t>
      </w:r>
      <w:r>
        <w:fldChar w:fldCharType="end"/>
      </w:r>
    </w:p>
    <w:p w:rsidR="003202A1" w:rsidRDefault="003202A1">
      <w:pPr>
        <w:pStyle w:val="Verzeichnis1"/>
        <w:rPr>
          <w:rFonts w:asciiTheme="minorHAnsi" w:eastAsiaTheme="minorEastAsia" w:hAnsiTheme="minorHAnsi" w:cstheme="minorBidi"/>
          <w:sz w:val="22"/>
          <w:lang w:eastAsia="de-DE"/>
        </w:rPr>
      </w:pPr>
      <w:r>
        <w:t>Projektvorschlag P 1: Einen Fensterbankgarten anlegen</w:t>
      </w:r>
      <w:r>
        <w:tab/>
      </w:r>
      <w:r>
        <w:fldChar w:fldCharType="begin"/>
      </w:r>
      <w:r>
        <w:instrText xml:space="preserve"> PAGEREF _Toc377460480 \h </w:instrText>
      </w:r>
      <w:r>
        <w:fldChar w:fldCharType="separate"/>
      </w:r>
      <w:r w:rsidR="00162165">
        <w:t>4</w:t>
      </w:r>
      <w:r>
        <w:fldChar w:fldCharType="end"/>
      </w:r>
    </w:p>
    <w:p w:rsidR="003202A1" w:rsidRDefault="003202A1">
      <w:pPr>
        <w:pStyle w:val="Verzeichnis1"/>
        <w:rPr>
          <w:rFonts w:asciiTheme="minorHAnsi" w:eastAsiaTheme="minorEastAsia" w:hAnsiTheme="minorHAnsi" w:cstheme="minorBidi"/>
          <w:sz w:val="22"/>
          <w:lang w:eastAsia="de-DE"/>
        </w:rPr>
      </w:pPr>
      <w:r>
        <w:t>Projektvorschlag P 2: Kräuter-Werkstatt</w:t>
      </w:r>
      <w:r>
        <w:tab/>
      </w:r>
      <w:r>
        <w:fldChar w:fldCharType="begin"/>
      </w:r>
      <w:r>
        <w:instrText xml:space="preserve"> PAGEREF _Toc377460481 \h </w:instrText>
      </w:r>
      <w:r>
        <w:fldChar w:fldCharType="separate"/>
      </w:r>
      <w:r w:rsidR="00162165">
        <w:t>5</w:t>
      </w:r>
      <w:r>
        <w:fldChar w:fldCharType="end"/>
      </w:r>
      <w:bookmarkStart w:id="3" w:name="_GoBack"/>
      <w:bookmarkEnd w:id="3"/>
    </w:p>
    <w:p w:rsidR="003202A1" w:rsidRDefault="003202A1">
      <w:pPr>
        <w:pStyle w:val="Verzeichnis1"/>
        <w:rPr>
          <w:rFonts w:asciiTheme="minorHAnsi" w:eastAsiaTheme="minorEastAsia" w:hAnsiTheme="minorHAnsi" w:cstheme="minorBidi"/>
          <w:sz w:val="22"/>
          <w:lang w:eastAsia="de-DE"/>
        </w:rPr>
      </w:pPr>
      <w:r>
        <w:t>Projektvorschlag P 3: Einen Bohnen-Sichtschutz bauen</w:t>
      </w:r>
      <w:r>
        <w:tab/>
      </w:r>
      <w:r>
        <w:fldChar w:fldCharType="begin"/>
      </w:r>
      <w:r>
        <w:instrText xml:space="preserve"> PAGEREF _Toc377460482 \h </w:instrText>
      </w:r>
      <w:r>
        <w:fldChar w:fldCharType="separate"/>
      </w:r>
      <w:r w:rsidR="00162165">
        <w:t>6</w:t>
      </w:r>
      <w:r>
        <w:fldChar w:fldCharType="end"/>
      </w:r>
    </w:p>
    <w:p w:rsidR="003202A1" w:rsidRDefault="003202A1">
      <w:pPr>
        <w:pStyle w:val="Verzeichnis1"/>
        <w:rPr>
          <w:rFonts w:asciiTheme="minorHAnsi" w:eastAsiaTheme="minorEastAsia" w:hAnsiTheme="minorHAnsi" w:cstheme="minorBidi"/>
          <w:sz w:val="22"/>
          <w:lang w:eastAsia="de-DE"/>
        </w:rPr>
      </w:pPr>
      <w:r>
        <w:t>Projektvorschlag P 4: Düngen im Biogarten</w:t>
      </w:r>
      <w:r>
        <w:tab/>
      </w:r>
      <w:r>
        <w:fldChar w:fldCharType="begin"/>
      </w:r>
      <w:r>
        <w:instrText xml:space="preserve"> PAGEREF _Toc377460483 \h </w:instrText>
      </w:r>
      <w:r>
        <w:fldChar w:fldCharType="separate"/>
      </w:r>
      <w:r w:rsidR="00162165">
        <w:t>7</w:t>
      </w:r>
      <w:r>
        <w:fldChar w:fldCharType="end"/>
      </w:r>
    </w:p>
    <w:p w:rsidR="003202A1" w:rsidRDefault="003202A1">
      <w:pPr>
        <w:pStyle w:val="Verzeichnis1"/>
        <w:rPr>
          <w:rFonts w:asciiTheme="minorHAnsi" w:eastAsiaTheme="minorEastAsia" w:hAnsiTheme="minorHAnsi" w:cstheme="minorBidi"/>
          <w:sz w:val="22"/>
          <w:lang w:eastAsia="de-DE"/>
        </w:rPr>
      </w:pPr>
      <w:r>
        <w:t>Projektvorschlag P 5: Ein Klassenraum-Kompost</w:t>
      </w:r>
      <w:r>
        <w:tab/>
      </w:r>
      <w:r>
        <w:fldChar w:fldCharType="begin"/>
      </w:r>
      <w:r>
        <w:instrText xml:space="preserve"> PAGEREF _Toc377460484 \h </w:instrText>
      </w:r>
      <w:r>
        <w:fldChar w:fldCharType="separate"/>
      </w:r>
      <w:r w:rsidR="00162165">
        <w:t>9</w:t>
      </w:r>
      <w:r>
        <w:fldChar w:fldCharType="end"/>
      </w:r>
    </w:p>
    <w:p w:rsidR="003202A1" w:rsidRDefault="003202A1">
      <w:pPr>
        <w:pStyle w:val="Verzeichnis1"/>
        <w:rPr>
          <w:rFonts w:asciiTheme="minorHAnsi" w:eastAsiaTheme="minorEastAsia" w:hAnsiTheme="minorHAnsi" w:cstheme="minorBidi"/>
          <w:sz w:val="22"/>
          <w:lang w:eastAsia="de-DE"/>
        </w:rPr>
      </w:pPr>
      <w:r>
        <w:t>Projektvorschlag P 6: Samenbomben basteln</w:t>
      </w:r>
      <w:r>
        <w:tab/>
      </w:r>
      <w:r>
        <w:fldChar w:fldCharType="begin"/>
      </w:r>
      <w:r>
        <w:instrText xml:space="preserve"> PAGEREF _Toc377460485 \h </w:instrText>
      </w:r>
      <w:r>
        <w:fldChar w:fldCharType="separate"/>
      </w:r>
      <w:r w:rsidR="00162165">
        <w:t>10</w:t>
      </w:r>
      <w:r>
        <w:fldChar w:fldCharType="end"/>
      </w:r>
    </w:p>
    <w:p w:rsidR="00E60810" w:rsidRPr="00E831B7" w:rsidRDefault="003202A1" w:rsidP="003202A1">
      <w:pPr>
        <w:pStyle w:val="Verzeichnis1"/>
        <w:sectPr w:rsidR="00E60810" w:rsidRPr="00E831B7" w:rsidSect="003A4D0A">
          <w:headerReference w:type="default" r:id="rId11"/>
          <w:headerReference w:type="first" r:id="rId12"/>
          <w:pgSz w:w="11900" w:h="16840"/>
          <w:pgMar w:top="1985" w:right="2835" w:bottom="1134" w:left="1701" w:header="454" w:footer="340" w:gutter="0"/>
          <w:cols w:space="708"/>
          <w:titlePg/>
          <w:docGrid w:linePitch="272"/>
        </w:sectPr>
      </w:pPr>
      <w:r>
        <w:rPr>
          <w:lang w:eastAsia="de-DE"/>
        </w:rPr>
        <w:fldChar w:fldCharType="end"/>
      </w:r>
    </w:p>
    <w:p w:rsidR="00E646F9" w:rsidRPr="00D15C42" w:rsidRDefault="00E646F9" w:rsidP="00966850">
      <w:pPr>
        <w:pStyle w:val="berschrift-3-Arbeitsauftrge"/>
      </w:pPr>
      <w:bookmarkStart w:id="4" w:name="_Toc346612741"/>
      <w:bookmarkStart w:id="5" w:name="_Toc377460223"/>
      <w:bookmarkStart w:id="6" w:name="_Toc359586794"/>
      <w:bookmarkStart w:id="7" w:name="_Toc359586913"/>
      <w:bookmarkStart w:id="8" w:name="_Toc377460479"/>
      <w:bookmarkStart w:id="9" w:name="Abschnitt_2"/>
      <w:r w:rsidRPr="003B747A">
        <w:lastRenderedPageBreak/>
        <w:t>Arbeitsauftrag A</w:t>
      </w:r>
      <w:r w:rsidR="00180956" w:rsidRPr="003B747A">
        <w:t xml:space="preserve"> </w:t>
      </w:r>
      <w:r w:rsidRPr="003B747A">
        <w:t>1</w:t>
      </w:r>
      <w:r w:rsidR="00C12371">
        <w:t>:</w:t>
      </w:r>
      <w:r w:rsidR="00C12371">
        <w:br/>
      </w:r>
      <w:r w:rsidR="00B64317">
        <w:t>Grundwissen für Bio-Fensterbankgärtner</w:t>
      </w:r>
      <w:bookmarkEnd w:id="4"/>
      <w:bookmarkEnd w:id="5"/>
      <w:bookmarkEnd w:id="6"/>
      <w:bookmarkEnd w:id="7"/>
      <w:bookmarkEnd w:id="8"/>
    </w:p>
    <w:p w:rsidR="00BE7EF5" w:rsidRDefault="00BE7EF5" w:rsidP="00B64317">
      <w:pPr>
        <w:pStyle w:val="StandardArbeitsmaterial"/>
      </w:pPr>
      <w:r>
        <w:t xml:space="preserve">Wie wird richtig gesät, was heißt pikieren und wie lassen sich Pflanzen mit Stecklingen vermehren? </w:t>
      </w:r>
    </w:p>
    <w:p w:rsidR="00B64317" w:rsidRDefault="00BE7EF5" w:rsidP="00B64317">
      <w:pPr>
        <w:pStyle w:val="StandardArbeitsmaterial"/>
      </w:pPr>
      <w:r>
        <w:t xml:space="preserve">Auch im Bio-Fensterbankgarten fallen einige Arbeiten an. </w:t>
      </w:r>
      <w:r w:rsidR="00B64317">
        <w:t xml:space="preserve">Hierfür </w:t>
      </w:r>
      <w:r>
        <w:t>müsst ihr ein paar Techniken beherrschen</w:t>
      </w:r>
      <w:r w:rsidR="00B64317">
        <w:t xml:space="preserve">. </w:t>
      </w:r>
      <w:r>
        <w:t>Als</w:t>
      </w:r>
      <w:r w:rsidR="00B64317">
        <w:t xml:space="preserve"> </w:t>
      </w:r>
      <w:r>
        <w:t>hilfreiches Nachschlagewerk</w:t>
      </w:r>
      <w:r w:rsidR="00B64317">
        <w:t xml:space="preserve"> </w:t>
      </w:r>
      <w:r>
        <w:t xml:space="preserve">bastelt ihr das Hosentaschenbuch „Grundwissen für Bio-Fensterbankgärtner“. </w:t>
      </w:r>
    </w:p>
    <w:p w:rsidR="00B64317" w:rsidRPr="00B032B5" w:rsidRDefault="00B64317" w:rsidP="00B64317">
      <w:pPr>
        <w:pStyle w:val="NummerierungArbeitsmaterial"/>
        <w:numPr>
          <w:ilvl w:val="0"/>
          <w:numId w:val="0"/>
        </w:numPr>
        <w:rPr>
          <w:rStyle w:val="Hervorhebung"/>
        </w:rPr>
      </w:pPr>
      <w:r w:rsidRPr="00B032B5">
        <w:rPr>
          <w:rStyle w:val="Hervorhebung"/>
          <w:noProof/>
          <w:lang w:eastAsia="de-DE"/>
        </w:rPr>
        <w:drawing>
          <wp:anchor distT="0" distB="0" distL="114300" distR="114300" simplePos="0" relativeHeight="251675136" behindDoc="1" locked="0" layoutInCell="1" allowOverlap="1" wp14:anchorId="4002651E" wp14:editId="36EE1401">
            <wp:simplePos x="0" y="0"/>
            <wp:positionH relativeFrom="column">
              <wp:posOffset>-99060</wp:posOffset>
            </wp:positionH>
            <wp:positionV relativeFrom="paragraph">
              <wp:posOffset>201295</wp:posOffset>
            </wp:positionV>
            <wp:extent cx="4962525" cy="4427855"/>
            <wp:effectExtent l="0" t="0" r="9525" b="0"/>
            <wp:wrapTight wrapText="bothSides">
              <wp:wrapPolygon edited="0">
                <wp:start x="0" y="0"/>
                <wp:lineTo x="0" y="21467"/>
                <wp:lineTo x="21559" y="21467"/>
                <wp:lineTo x="21559" y="0"/>
                <wp:lineTo x="0" y="0"/>
              </wp:wrapPolygon>
            </wp:wrapTight>
            <wp:docPr id="5" name="Grafik 5" descr="Die Zeichnungen beschreiben wie das Hosentaschen buch durch Falten und Schneiden gebastelt werden k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6_Transfer\Mitarbeiter-innen\Thiele\Faltanleit_hosentasche_oekolandbau.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4841" r="5082"/>
                    <a:stretch/>
                  </pic:blipFill>
                  <pic:spPr bwMode="auto">
                    <a:xfrm>
                      <a:off x="0" y="0"/>
                      <a:ext cx="4962525" cy="4427855"/>
                    </a:xfrm>
                    <a:prstGeom prst="rect">
                      <a:avLst/>
                    </a:prstGeom>
                    <a:noFill/>
                    <a:ln>
                      <a:noFill/>
                    </a:ln>
                    <a:extLst>
                      <a:ext uri="{53640926-AAD7-44D8-BBD7-CCE9431645EC}">
                        <a14:shadowObscured xmlns:a14="http://schemas.microsoft.com/office/drawing/2010/main"/>
                      </a:ext>
                    </a:extLst>
                  </pic:spPr>
                </pic:pic>
              </a:graphicData>
            </a:graphic>
          </wp:anchor>
        </w:drawing>
      </w:r>
      <w:r w:rsidRPr="00B032B5">
        <w:rPr>
          <w:rStyle w:val="Hervorhebung"/>
        </w:rPr>
        <w:t>Faltanleitung für das Hosentaschenbuch</w:t>
      </w:r>
    </w:p>
    <w:p w:rsidR="00B64317" w:rsidRDefault="00E646F9">
      <w:pPr>
        <w:spacing w:after="0"/>
      </w:pPr>
      <w:r>
        <w:br w:type="page"/>
      </w:r>
    </w:p>
    <w:tbl>
      <w:tblPr>
        <w:tblStyle w:val="Tabellenraster"/>
        <w:tblW w:w="9782" w:type="dxa"/>
        <w:tblInd w:w="-743" w:type="dxa"/>
        <w:tblBorders>
          <w:top w:val="dashSmallGap" w:sz="4" w:space="0" w:color="auto"/>
          <w:left w:val="dashSmallGap" w:sz="4" w:space="0" w:color="auto"/>
          <w:bottom w:val="dashSmallGap" w:sz="4" w:space="0" w:color="auto"/>
          <w:right w:val="dashSmallGap" w:sz="4" w:space="0" w:color="auto"/>
        </w:tblBorders>
        <w:tblLook w:val="0400" w:firstRow="0" w:lastRow="0" w:firstColumn="0" w:lastColumn="0" w:noHBand="0" w:noVBand="1"/>
        <w:tblCaption w:val="layout"/>
      </w:tblPr>
      <w:tblGrid>
        <w:gridCol w:w="4979"/>
        <w:gridCol w:w="4803"/>
      </w:tblGrid>
      <w:tr w:rsidR="00B64317" w:rsidTr="001B7B8B">
        <w:trPr>
          <w:cantSplit/>
          <w:trHeight w:val="3354"/>
        </w:trPr>
        <w:tc>
          <w:tcPr>
            <w:tcW w:w="4979" w:type="dxa"/>
            <w:tcBorders>
              <w:bottom w:val="single" w:sz="4" w:space="0" w:color="auto"/>
            </w:tcBorders>
            <w:textDirection w:val="tbRl"/>
          </w:tcPr>
          <w:p w:rsidR="00B64317" w:rsidRPr="00F86D1E" w:rsidRDefault="00B64317" w:rsidP="00B64317">
            <w:pPr>
              <w:ind w:left="113" w:right="113"/>
              <w:jc w:val="center"/>
              <w:rPr>
                <w:rFonts w:cs="Arial"/>
                <w:b/>
                <w:smallCaps/>
                <w:sz w:val="18"/>
                <w:szCs w:val="18"/>
              </w:rPr>
            </w:pPr>
            <w:r w:rsidRPr="00F86D1E">
              <w:rPr>
                <w:rFonts w:cs="Arial"/>
                <w:b/>
                <w:smallCaps/>
                <w:sz w:val="18"/>
                <w:szCs w:val="18"/>
              </w:rPr>
              <w:lastRenderedPageBreak/>
              <w:t xml:space="preserve">S ä e n </w:t>
            </w:r>
          </w:p>
          <w:p w:rsidR="00B64317" w:rsidRPr="00F86D1E" w:rsidRDefault="00B64317" w:rsidP="00B53F71">
            <w:pPr>
              <w:pStyle w:val="Listenabsatz"/>
              <w:numPr>
                <w:ilvl w:val="0"/>
                <w:numId w:val="4"/>
              </w:numPr>
              <w:ind w:left="397" w:right="113" w:hanging="284"/>
              <w:rPr>
                <w:rFonts w:cs="Arial"/>
                <w:sz w:val="18"/>
                <w:szCs w:val="18"/>
              </w:rPr>
            </w:pPr>
            <w:r w:rsidRPr="00F86D1E">
              <w:rPr>
                <w:rFonts w:cs="Arial"/>
                <w:sz w:val="18"/>
                <w:szCs w:val="18"/>
              </w:rPr>
              <w:t xml:space="preserve">Ein Pflanzgefäß mit Anzuchterde füllen und diese festdrücken. </w:t>
            </w:r>
            <w:r w:rsidRPr="00F86D1E">
              <w:rPr>
                <w:rFonts w:cs="Arial"/>
                <w:sz w:val="18"/>
                <w:szCs w:val="18"/>
              </w:rPr>
              <w:br/>
            </w:r>
            <w:r w:rsidRPr="00F86D1E">
              <w:rPr>
                <w:rFonts w:cs="Arial"/>
                <w:smallCaps/>
                <w:sz w:val="18"/>
                <w:szCs w:val="18"/>
              </w:rPr>
              <w:t>Achtung</w:t>
            </w:r>
            <w:r w:rsidRPr="00F86D1E">
              <w:rPr>
                <w:rFonts w:cs="Arial"/>
                <w:sz w:val="18"/>
                <w:szCs w:val="18"/>
              </w:rPr>
              <w:t>: Im Gefäßboden sollten Löcher sein, damit keine Staunässe entsteht!</w:t>
            </w:r>
          </w:p>
          <w:p w:rsidR="00B64317" w:rsidRPr="00F86D1E" w:rsidRDefault="00B64317" w:rsidP="00B53F71">
            <w:pPr>
              <w:pStyle w:val="Listenabsatz"/>
              <w:numPr>
                <w:ilvl w:val="0"/>
                <w:numId w:val="4"/>
              </w:numPr>
              <w:ind w:left="397" w:right="113" w:hanging="284"/>
              <w:rPr>
                <w:rFonts w:cs="Arial"/>
                <w:sz w:val="18"/>
                <w:szCs w:val="18"/>
              </w:rPr>
            </w:pPr>
            <w:r w:rsidRPr="00F86D1E">
              <w:rPr>
                <w:rFonts w:cs="Arial"/>
                <w:sz w:val="18"/>
                <w:szCs w:val="18"/>
              </w:rPr>
              <w:t xml:space="preserve">Saatgut gleichmäßig auf der Erde verteilen und leicht festdrücken. </w:t>
            </w:r>
            <w:r w:rsidRPr="00F86D1E">
              <w:rPr>
                <w:rFonts w:cs="Arial"/>
                <w:sz w:val="18"/>
                <w:szCs w:val="18"/>
              </w:rPr>
              <w:br/>
            </w:r>
            <w:r w:rsidRPr="00F86D1E">
              <w:rPr>
                <w:rFonts w:cs="Arial"/>
                <w:smallCaps/>
                <w:sz w:val="18"/>
                <w:szCs w:val="18"/>
              </w:rPr>
              <w:t xml:space="preserve">Achtung: </w:t>
            </w:r>
            <w:r w:rsidRPr="00F86D1E">
              <w:rPr>
                <w:rFonts w:cs="Arial"/>
                <w:sz w:val="18"/>
                <w:szCs w:val="18"/>
              </w:rPr>
              <w:t>Pflanzabstände und -tiefe beachten!</w:t>
            </w:r>
          </w:p>
          <w:p w:rsidR="00B64317" w:rsidRPr="00F86D1E" w:rsidRDefault="00B64317" w:rsidP="00B53F71">
            <w:pPr>
              <w:pStyle w:val="Listenabsatz"/>
              <w:numPr>
                <w:ilvl w:val="0"/>
                <w:numId w:val="4"/>
              </w:numPr>
              <w:ind w:left="397" w:right="113" w:hanging="284"/>
              <w:rPr>
                <w:rFonts w:cs="Arial"/>
                <w:sz w:val="18"/>
                <w:szCs w:val="18"/>
              </w:rPr>
            </w:pPr>
            <w:r w:rsidRPr="00F86D1E">
              <w:rPr>
                <w:rFonts w:cs="Arial"/>
                <w:sz w:val="18"/>
                <w:szCs w:val="18"/>
              </w:rPr>
              <w:t>Wenn es sich um Dunkelkeimer handelt, etwas Anzuchterde über die Samen sieben.</w:t>
            </w:r>
          </w:p>
          <w:p w:rsidR="00B64317" w:rsidRPr="00F86D1E" w:rsidRDefault="00B64317" w:rsidP="00B53F71">
            <w:pPr>
              <w:pStyle w:val="Listenabsatz"/>
              <w:numPr>
                <w:ilvl w:val="0"/>
                <w:numId w:val="4"/>
              </w:numPr>
              <w:ind w:left="397" w:right="113" w:hanging="284"/>
              <w:rPr>
                <w:rFonts w:cs="Arial"/>
                <w:sz w:val="18"/>
                <w:szCs w:val="18"/>
              </w:rPr>
            </w:pPr>
            <w:r w:rsidRPr="00F86D1E">
              <w:rPr>
                <w:rFonts w:cs="Arial"/>
                <w:sz w:val="18"/>
                <w:szCs w:val="18"/>
              </w:rPr>
              <w:t xml:space="preserve">Mit einer Sprühflasche die Erde wässern. </w:t>
            </w:r>
            <w:r>
              <w:rPr>
                <w:rFonts w:cs="Arial"/>
                <w:sz w:val="18"/>
                <w:szCs w:val="18"/>
              </w:rPr>
              <w:t>D</w:t>
            </w:r>
            <w:r w:rsidRPr="00F86D1E">
              <w:rPr>
                <w:rFonts w:cs="Arial"/>
                <w:sz w:val="18"/>
                <w:szCs w:val="18"/>
              </w:rPr>
              <w:t xml:space="preserve">as Gefäß mit Folie abdecken. </w:t>
            </w:r>
            <w:r w:rsidRPr="00F86D1E">
              <w:rPr>
                <w:rFonts w:cs="Arial"/>
                <w:smallCaps/>
                <w:sz w:val="18"/>
                <w:szCs w:val="18"/>
              </w:rPr>
              <w:t>Achtung:</w:t>
            </w:r>
            <w:r w:rsidRPr="00F86D1E">
              <w:rPr>
                <w:rFonts w:cs="Arial"/>
                <w:sz w:val="18"/>
                <w:szCs w:val="18"/>
              </w:rPr>
              <w:t xml:space="preserve"> Regelmäßig kontrollieren, ob die Erde noch feucht ist!</w:t>
            </w:r>
          </w:p>
        </w:tc>
        <w:tc>
          <w:tcPr>
            <w:tcW w:w="4803" w:type="dxa"/>
            <w:tcBorders>
              <w:bottom w:val="single" w:sz="4" w:space="0" w:color="auto"/>
            </w:tcBorders>
            <w:shd w:val="clear" w:color="auto" w:fill="FFFFFF" w:themeFill="background1"/>
            <w:textDirection w:val="btLr"/>
          </w:tcPr>
          <w:p w:rsidR="00B64317" w:rsidRDefault="00B64317" w:rsidP="00B64317">
            <w:pPr>
              <w:ind w:left="113" w:right="113"/>
              <w:jc w:val="center"/>
              <w:rPr>
                <w:b/>
                <w:smallCaps/>
                <w:sz w:val="36"/>
              </w:rPr>
            </w:pPr>
          </w:p>
          <w:p w:rsidR="00B64317" w:rsidRPr="00536C4C" w:rsidRDefault="00B64317" w:rsidP="00B64317">
            <w:pPr>
              <w:ind w:left="113" w:right="113"/>
              <w:jc w:val="center"/>
              <w:rPr>
                <w:smallCaps/>
                <w:sz w:val="36"/>
              </w:rPr>
            </w:pPr>
            <w:r>
              <w:rPr>
                <w:noProof/>
                <w:lang w:eastAsia="de-DE"/>
              </w:rPr>
              <w:drawing>
                <wp:anchor distT="0" distB="0" distL="114300" distR="114300" simplePos="0" relativeHeight="251659264" behindDoc="1" locked="0" layoutInCell="1" allowOverlap="1" wp14:anchorId="6682379D" wp14:editId="2C9C664A">
                  <wp:simplePos x="0" y="0"/>
                  <wp:positionH relativeFrom="column">
                    <wp:posOffset>2134870</wp:posOffset>
                  </wp:positionH>
                  <wp:positionV relativeFrom="paragraph">
                    <wp:posOffset>661670</wp:posOffset>
                  </wp:positionV>
                  <wp:extent cx="297180" cy="333375"/>
                  <wp:effectExtent l="0" t="75248" r="8573" b="46672"/>
                  <wp:wrapTight wrapText="bothSides">
                    <wp:wrapPolygon edited="0">
                      <wp:start x="3865" y="25746"/>
                      <wp:lineTo x="23898" y="6797"/>
                      <wp:lineTo x="19333" y="2158"/>
                      <wp:lineTo x="9818" y="-1896"/>
                      <wp:lineTo x="-4352" y="17395"/>
                      <wp:lineTo x="3865" y="25746"/>
                    </wp:wrapPolygon>
                  </wp:wrapTight>
                  <wp:docPr id="8" name="Grafik 8" descr="Beschreibung: C:\Users\thiele\AppData\Local\Microsoft\Windows\Temporary Internet Files\Content.IE5\X97V10QX\MC900325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Beschreibung: C:\Users\thiele\AppData\Local\Microsoft\Windows\Temporary Internet Files\Content.IE5\X97V10QX\MC900325662[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875456">
                            <a:off x="0" y="0"/>
                            <a:ext cx="297180" cy="333375"/>
                          </a:xfrm>
                          <a:prstGeom prst="rect">
                            <a:avLst/>
                          </a:prstGeom>
                          <a:noFill/>
                        </pic:spPr>
                      </pic:pic>
                    </a:graphicData>
                  </a:graphic>
                </wp:anchor>
              </w:drawing>
            </w:r>
            <w:r w:rsidRPr="00536C4C">
              <w:rPr>
                <w:b/>
                <w:smallCaps/>
                <w:sz w:val="36"/>
              </w:rPr>
              <w:t>Grundwissen für Bio</w:t>
            </w:r>
            <w:r>
              <w:rPr>
                <w:b/>
                <w:smallCaps/>
                <w:sz w:val="36"/>
              </w:rPr>
              <w:t>-Fensterbank-</w:t>
            </w:r>
            <w:r w:rsidRPr="00536C4C">
              <w:rPr>
                <w:b/>
                <w:smallCaps/>
                <w:sz w:val="36"/>
              </w:rPr>
              <w:t xml:space="preserve">gärtner </w:t>
            </w:r>
            <w:r>
              <w:rPr>
                <w:b/>
                <w:smallCaps/>
                <w:sz w:val="36"/>
              </w:rPr>
              <w:br/>
            </w:r>
            <w:r w:rsidRPr="00536C4C">
              <w:rPr>
                <w:smallCaps/>
                <w:sz w:val="36"/>
              </w:rPr>
              <w:br/>
            </w:r>
            <w:r w:rsidRPr="00F86D1E">
              <w:rPr>
                <w:smallCaps/>
                <w:sz w:val="32"/>
                <w:szCs w:val="32"/>
              </w:rPr>
              <w:t>das Hosentaschenbuch</w:t>
            </w:r>
          </w:p>
        </w:tc>
      </w:tr>
      <w:tr w:rsidR="00B64317" w:rsidTr="001B7B8B">
        <w:trPr>
          <w:cantSplit/>
          <w:trHeight w:val="3354"/>
        </w:trPr>
        <w:tc>
          <w:tcPr>
            <w:tcW w:w="4979" w:type="dxa"/>
            <w:tcBorders>
              <w:top w:val="single" w:sz="4" w:space="0" w:color="auto"/>
              <w:bottom w:val="single" w:sz="4" w:space="0" w:color="auto"/>
              <w:right w:val="dashSmallGap" w:sz="4" w:space="0" w:color="auto"/>
            </w:tcBorders>
            <w:textDirection w:val="tbRl"/>
          </w:tcPr>
          <w:p w:rsidR="00B64317" w:rsidRPr="00F86D1E" w:rsidRDefault="00B64317" w:rsidP="00B64317">
            <w:pPr>
              <w:ind w:left="113" w:right="113"/>
              <w:jc w:val="center"/>
              <w:rPr>
                <w:rFonts w:cs="Arial"/>
                <w:b/>
                <w:smallCaps/>
                <w:sz w:val="18"/>
                <w:szCs w:val="18"/>
              </w:rPr>
            </w:pPr>
            <w:r w:rsidRPr="00F86D1E">
              <w:rPr>
                <w:rFonts w:cs="Arial"/>
                <w:b/>
                <w:smallCaps/>
                <w:sz w:val="18"/>
                <w:szCs w:val="18"/>
              </w:rPr>
              <w:t>Pikieren</w:t>
            </w:r>
          </w:p>
          <w:p w:rsidR="00B64317" w:rsidRPr="00F86D1E" w:rsidRDefault="00B64317" w:rsidP="00B64317">
            <w:pPr>
              <w:ind w:left="113" w:right="113"/>
              <w:rPr>
                <w:rFonts w:cs="Arial"/>
                <w:sz w:val="18"/>
                <w:szCs w:val="18"/>
              </w:rPr>
            </w:pPr>
            <w:r w:rsidRPr="00F86D1E">
              <w:rPr>
                <w:rFonts w:cs="Arial"/>
                <w:sz w:val="18"/>
                <w:szCs w:val="18"/>
              </w:rPr>
              <w:t xml:space="preserve">Wenn die Sämlinge größer werden, wird es ihnen zu eng im Anzuchtgefäß. Sie müssen pikiert werden. </w:t>
            </w:r>
          </w:p>
          <w:p w:rsidR="00B64317" w:rsidRPr="00F86D1E" w:rsidRDefault="00B64317" w:rsidP="00B53F71">
            <w:pPr>
              <w:pStyle w:val="Listenabsatz"/>
              <w:numPr>
                <w:ilvl w:val="0"/>
                <w:numId w:val="5"/>
              </w:numPr>
              <w:ind w:left="397" w:right="113" w:hanging="284"/>
              <w:rPr>
                <w:rFonts w:cs="Arial"/>
                <w:sz w:val="18"/>
                <w:szCs w:val="18"/>
              </w:rPr>
            </w:pPr>
            <w:r w:rsidRPr="00F86D1E">
              <w:rPr>
                <w:rFonts w:cs="Arial"/>
                <w:sz w:val="18"/>
                <w:szCs w:val="18"/>
              </w:rPr>
              <w:t xml:space="preserve">Mit einem Stäbchen vorsichtig die Wurzeln des Sämlings aus der Erde lösen und ihn herausheben. </w:t>
            </w:r>
          </w:p>
          <w:p w:rsidR="00B64317" w:rsidRPr="00F86D1E" w:rsidRDefault="00B64317" w:rsidP="00B53F71">
            <w:pPr>
              <w:pStyle w:val="Listenabsatz"/>
              <w:numPr>
                <w:ilvl w:val="0"/>
                <w:numId w:val="5"/>
              </w:numPr>
              <w:ind w:left="397" w:right="113" w:hanging="284"/>
              <w:rPr>
                <w:rFonts w:cs="Arial"/>
                <w:sz w:val="18"/>
                <w:szCs w:val="18"/>
              </w:rPr>
            </w:pPr>
            <w:r w:rsidRPr="00F86D1E">
              <w:rPr>
                <w:rFonts w:cs="Arial"/>
                <w:sz w:val="18"/>
                <w:szCs w:val="18"/>
              </w:rPr>
              <w:t>In einem neuen Gefäß mit einem Stäbchen ein Loch in die Erde bohren und den Sämling vorsichtig einsetzen.</w:t>
            </w:r>
          </w:p>
          <w:p w:rsidR="00B64317" w:rsidRPr="00F86D1E" w:rsidRDefault="00B64317" w:rsidP="00B53F71">
            <w:pPr>
              <w:pStyle w:val="Listenabsatz"/>
              <w:numPr>
                <w:ilvl w:val="0"/>
                <w:numId w:val="5"/>
              </w:numPr>
              <w:ind w:left="397" w:right="113" w:hanging="284"/>
              <w:rPr>
                <w:rFonts w:cs="Arial"/>
                <w:sz w:val="18"/>
                <w:szCs w:val="18"/>
              </w:rPr>
            </w:pPr>
            <w:r w:rsidRPr="00F86D1E">
              <w:rPr>
                <w:rFonts w:cs="Arial"/>
                <w:sz w:val="18"/>
                <w:szCs w:val="18"/>
              </w:rPr>
              <w:t xml:space="preserve">Die Erde um den Sämling festdrücken und gut gießen. </w:t>
            </w:r>
          </w:p>
        </w:tc>
        <w:tc>
          <w:tcPr>
            <w:tcW w:w="4803" w:type="dxa"/>
            <w:tcBorders>
              <w:top w:val="single" w:sz="4" w:space="0" w:color="auto"/>
              <w:left w:val="dashSmallGap" w:sz="4" w:space="0" w:color="auto"/>
              <w:bottom w:val="single" w:sz="4" w:space="0" w:color="auto"/>
            </w:tcBorders>
            <w:shd w:val="clear" w:color="auto" w:fill="FFFFFF" w:themeFill="background1"/>
            <w:textDirection w:val="btLr"/>
          </w:tcPr>
          <w:p w:rsidR="00B64317" w:rsidRPr="00F86D1E" w:rsidRDefault="00B64317" w:rsidP="00B64317">
            <w:pPr>
              <w:ind w:left="113" w:right="113"/>
              <w:jc w:val="center"/>
              <w:rPr>
                <w:rFonts w:cs="Arial"/>
                <w:sz w:val="18"/>
                <w:szCs w:val="18"/>
              </w:rPr>
            </w:pPr>
            <w:r w:rsidRPr="00F86D1E">
              <w:rPr>
                <w:rFonts w:cs="Arial"/>
                <w:b/>
                <w:smallCaps/>
                <w:sz w:val="18"/>
                <w:szCs w:val="18"/>
              </w:rPr>
              <w:t>Notizen</w:t>
            </w:r>
          </w:p>
        </w:tc>
      </w:tr>
      <w:tr w:rsidR="00B64317" w:rsidTr="001B7B8B">
        <w:trPr>
          <w:cantSplit/>
          <w:trHeight w:val="3354"/>
        </w:trPr>
        <w:tc>
          <w:tcPr>
            <w:tcW w:w="4979" w:type="dxa"/>
            <w:tcBorders>
              <w:top w:val="single" w:sz="4" w:space="0" w:color="auto"/>
              <w:bottom w:val="dashSmallGap" w:sz="4" w:space="0" w:color="auto"/>
              <w:right w:val="dashSmallGap" w:sz="4" w:space="0" w:color="auto"/>
            </w:tcBorders>
            <w:textDirection w:val="tbRl"/>
          </w:tcPr>
          <w:p w:rsidR="00B64317" w:rsidRPr="00F86D1E" w:rsidRDefault="00B64317" w:rsidP="00B64317">
            <w:pPr>
              <w:ind w:left="113" w:right="113"/>
              <w:jc w:val="center"/>
              <w:rPr>
                <w:rFonts w:cs="Arial"/>
                <w:b/>
                <w:smallCaps/>
                <w:sz w:val="18"/>
                <w:szCs w:val="18"/>
              </w:rPr>
            </w:pPr>
            <w:r w:rsidRPr="00F86D1E">
              <w:rPr>
                <w:rFonts w:cs="Arial"/>
                <w:b/>
                <w:smallCaps/>
                <w:sz w:val="18"/>
                <w:szCs w:val="18"/>
              </w:rPr>
              <w:t>Pflanzen</w:t>
            </w:r>
          </w:p>
          <w:p w:rsidR="00B64317" w:rsidRPr="00F86D1E" w:rsidRDefault="00B64317" w:rsidP="00B53F71">
            <w:pPr>
              <w:pStyle w:val="Listenabsatz"/>
              <w:numPr>
                <w:ilvl w:val="0"/>
                <w:numId w:val="6"/>
              </w:numPr>
              <w:ind w:left="397" w:right="113" w:hanging="284"/>
              <w:rPr>
                <w:rFonts w:cs="Arial"/>
                <w:sz w:val="18"/>
                <w:szCs w:val="18"/>
              </w:rPr>
            </w:pPr>
            <w:r w:rsidRPr="00F86D1E">
              <w:rPr>
                <w:rFonts w:cs="Arial"/>
                <w:sz w:val="18"/>
                <w:szCs w:val="18"/>
              </w:rPr>
              <w:t xml:space="preserve">Die Pflanze samt Topf in einen Eimer mit Wasser stellen, so dass die Erde unter Wasser ist. </w:t>
            </w:r>
          </w:p>
          <w:p w:rsidR="00B64317" w:rsidRPr="00F86D1E" w:rsidRDefault="00B64317" w:rsidP="00B53F71">
            <w:pPr>
              <w:pStyle w:val="Listenabsatz"/>
              <w:numPr>
                <w:ilvl w:val="0"/>
                <w:numId w:val="6"/>
              </w:numPr>
              <w:ind w:left="397" w:right="113" w:hanging="284"/>
              <w:rPr>
                <w:rFonts w:cs="Arial"/>
                <w:sz w:val="18"/>
                <w:szCs w:val="18"/>
              </w:rPr>
            </w:pPr>
            <w:r w:rsidRPr="00F86D1E">
              <w:rPr>
                <w:rFonts w:cs="Arial"/>
                <w:sz w:val="18"/>
                <w:szCs w:val="18"/>
              </w:rPr>
              <w:t>Wenn keine Luftblasen mehr aus der Erde aufsteigen, lässt sich der Wurzelballen gut aus dem Topf lösen.</w:t>
            </w:r>
          </w:p>
          <w:p w:rsidR="00B64317" w:rsidRPr="00CC793F" w:rsidRDefault="00B64317" w:rsidP="00B53F71">
            <w:pPr>
              <w:pStyle w:val="Listenabsatz"/>
              <w:numPr>
                <w:ilvl w:val="0"/>
                <w:numId w:val="6"/>
              </w:numPr>
              <w:ind w:left="397" w:right="113" w:hanging="284"/>
              <w:rPr>
                <w:rFonts w:cs="Arial"/>
                <w:sz w:val="18"/>
                <w:szCs w:val="18"/>
              </w:rPr>
            </w:pPr>
            <w:r>
              <w:rPr>
                <w:rFonts w:cs="Arial"/>
                <w:sz w:val="18"/>
                <w:szCs w:val="18"/>
              </w:rPr>
              <w:t>Ein neues Pflanzgefäß</w:t>
            </w:r>
            <w:r w:rsidRPr="00F86D1E">
              <w:rPr>
                <w:rFonts w:cs="Arial"/>
                <w:sz w:val="18"/>
                <w:szCs w:val="18"/>
              </w:rPr>
              <w:t xml:space="preserve">, das etwa doppelt so </w:t>
            </w:r>
            <w:r>
              <w:rPr>
                <w:rFonts w:cs="Arial"/>
                <w:sz w:val="18"/>
                <w:szCs w:val="18"/>
              </w:rPr>
              <w:t xml:space="preserve">groß ist, wie der Wurzelballen, zu einem Drittel mit Erde füllen und  den Wurzelballen darauf </w:t>
            </w:r>
            <w:r w:rsidRPr="00CC793F">
              <w:rPr>
                <w:rFonts w:cs="Arial"/>
                <w:sz w:val="18"/>
                <w:szCs w:val="18"/>
              </w:rPr>
              <w:t xml:space="preserve">setzen. </w:t>
            </w:r>
          </w:p>
          <w:p w:rsidR="00B64317" w:rsidRDefault="00B64317" w:rsidP="00B53F71">
            <w:pPr>
              <w:pStyle w:val="Listenabsatz"/>
              <w:numPr>
                <w:ilvl w:val="0"/>
                <w:numId w:val="6"/>
              </w:numPr>
              <w:ind w:left="397" w:right="113" w:hanging="284"/>
              <w:rPr>
                <w:rFonts w:cs="Arial"/>
                <w:sz w:val="18"/>
                <w:szCs w:val="18"/>
              </w:rPr>
            </w:pPr>
            <w:r>
              <w:rPr>
                <w:rFonts w:cs="Arial"/>
                <w:sz w:val="18"/>
                <w:szCs w:val="18"/>
              </w:rPr>
              <w:t xml:space="preserve">Das Gefäß mit </w:t>
            </w:r>
            <w:r w:rsidRPr="00F86D1E">
              <w:rPr>
                <w:rFonts w:cs="Arial"/>
                <w:sz w:val="18"/>
                <w:szCs w:val="18"/>
              </w:rPr>
              <w:t>Erde auffüllen und diese gut festdrücken.</w:t>
            </w:r>
          </w:p>
          <w:p w:rsidR="00B64317" w:rsidRPr="00F86D1E" w:rsidRDefault="00B64317" w:rsidP="00B53F71">
            <w:pPr>
              <w:pStyle w:val="Listenabsatz"/>
              <w:numPr>
                <w:ilvl w:val="0"/>
                <w:numId w:val="6"/>
              </w:numPr>
              <w:ind w:left="397" w:right="113" w:hanging="284"/>
              <w:rPr>
                <w:rFonts w:cs="Arial"/>
                <w:sz w:val="18"/>
                <w:szCs w:val="18"/>
              </w:rPr>
            </w:pPr>
            <w:r>
              <w:rPr>
                <w:rFonts w:cs="Arial"/>
                <w:sz w:val="18"/>
                <w:szCs w:val="18"/>
              </w:rPr>
              <w:t xml:space="preserve">Kräftig gießen. </w:t>
            </w:r>
            <w:r w:rsidRPr="00F86D1E">
              <w:rPr>
                <w:rFonts w:cs="Arial"/>
                <w:sz w:val="18"/>
                <w:szCs w:val="18"/>
              </w:rPr>
              <w:t xml:space="preserve"> </w:t>
            </w:r>
          </w:p>
          <w:p w:rsidR="00B64317" w:rsidRPr="00F86D1E" w:rsidRDefault="00B64317" w:rsidP="00B64317">
            <w:pPr>
              <w:ind w:left="113" w:right="113"/>
              <w:jc w:val="center"/>
              <w:rPr>
                <w:rFonts w:cs="Arial"/>
                <w:sz w:val="18"/>
                <w:szCs w:val="18"/>
              </w:rPr>
            </w:pPr>
          </w:p>
        </w:tc>
        <w:tc>
          <w:tcPr>
            <w:tcW w:w="4803" w:type="dxa"/>
            <w:tcBorders>
              <w:top w:val="single" w:sz="4" w:space="0" w:color="auto"/>
              <w:left w:val="dashSmallGap" w:sz="4" w:space="0" w:color="auto"/>
              <w:bottom w:val="dashSmallGap" w:sz="4" w:space="0" w:color="auto"/>
            </w:tcBorders>
            <w:textDirection w:val="btLr"/>
          </w:tcPr>
          <w:p w:rsidR="00B64317" w:rsidRPr="00F86D1E" w:rsidRDefault="00B64317" w:rsidP="00B64317">
            <w:pPr>
              <w:ind w:left="113" w:right="113"/>
              <w:jc w:val="center"/>
              <w:rPr>
                <w:rFonts w:cs="Arial"/>
                <w:b/>
                <w:smallCaps/>
                <w:sz w:val="18"/>
                <w:szCs w:val="18"/>
              </w:rPr>
            </w:pPr>
            <w:r w:rsidRPr="00F86D1E">
              <w:rPr>
                <w:rFonts w:cs="Arial"/>
                <w:b/>
                <w:smallCaps/>
                <w:sz w:val="18"/>
                <w:szCs w:val="18"/>
              </w:rPr>
              <w:t>Vermehren mit Stecklingen</w:t>
            </w:r>
          </w:p>
          <w:p w:rsidR="00B64317" w:rsidRPr="00F86D1E" w:rsidRDefault="00B64317" w:rsidP="00B53F71">
            <w:pPr>
              <w:pStyle w:val="Listenabsatz"/>
              <w:numPr>
                <w:ilvl w:val="0"/>
                <w:numId w:val="7"/>
              </w:numPr>
              <w:ind w:left="397" w:right="113" w:hanging="284"/>
              <w:rPr>
                <w:rFonts w:cs="Arial"/>
                <w:sz w:val="18"/>
                <w:szCs w:val="18"/>
              </w:rPr>
            </w:pPr>
            <w:r w:rsidRPr="00F86D1E">
              <w:rPr>
                <w:rFonts w:cs="Arial"/>
                <w:sz w:val="18"/>
                <w:szCs w:val="18"/>
              </w:rPr>
              <w:t>Einen kräftigen Trieb der Mutterpflanze mit einer Schere unterhalb eines Blattes abschneiden.</w:t>
            </w:r>
          </w:p>
          <w:p w:rsidR="00B64317" w:rsidRPr="00F86D1E" w:rsidRDefault="00B64317" w:rsidP="00B53F71">
            <w:pPr>
              <w:pStyle w:val="Listenabsatz"/>
              <w:numPr>
                <w:ilvl w:val="0"/>
                <w:numId w:val="7"/>
              </w:numPr>
              <w:ind w:left="397" w:right="113" w:hanging="284"/>
              <w:rPr>
                <w:rFonts w:cs="Arial"/>
                <w:sz w:val="18"/>
                <w:szCs w:val="18"/>
              </w:rPr>
            </w:pPr>
            <w:r w:rsidRPr="00F86D1E">
              <w:rPr>
                <w:rFonts w:cs="Arial"/>
                <w:sz w:val="18"/>
                <w:szCs w:val="18"/>
              </w:rPr>
              <w:t>Der Steckling sollte mindestens 10 bis 15 cm lang sein.</w:t>
            </w:r>
          </w:p>
          <w:p w:rsidR="00B64317" w:rsidRPr="00F86D1E" w:rsidRDefault="00B64317" w:rsidP="00B53F71">
            <w:pPr>
              <w:pStyle w:val="Listenabsatz"/>
              <w:numPr>
                <w:ilvl w:val="0"/>
                <w:numId w:val="7"/>
              </w:numPr>
              <w:ind w:left="397" w:right="113" w:hanging="284"/>
              <w:rPr>
                <w:rFonts w:cs="Arial"/>
                <w:sz w:val="18"/>
                <w:szCs w:val="18"/>
              </w:rPr>
            </w:pPr>
            <w:r w:rsidRPr="00F86D1E">
              <w:rPr>
                <w:rFonts w:cs="Arial"/>
                <w:sz w:val="18"/>
                <w:szCs w:val="18"/>
              </w:rPr>
              <w:t>Einen Topf mit Erde füllen.</w:t>
            </w:r>
          </w:p>
          <w:p w:rsidR="00B64317" w:rsidRDefault="00B64317" w:rsidP="00B53F71">
            <w:pPr>
              <w:pStyle w:val="Listenabsatz"/>
              <w:numPr>
                <w:ilvl w:val="0"/>
                <w:numId w:val="7"/>
              </w:numPr>
              <w:ind w:left="397" w:right="113" w:hanging="284"/>
              <w:rPr>
                <w:rFonts w:cs="Arial"/>
                <w:sz w:val="18"/>
                <w:szCs w:val="18"/>
              </w:rPr>
            </w:pPr>
            <w:r w:rsidRPr="00F86D1E">
              <w:rPr>
                <w:rFonts w:cs="Arial"/>
                <w:sz w:val="18"/>
                <w:szCs w:val="18"/>
              </w:rPr>
              <w:t xml:space="preserve">Alle Blätter im unteren Drittel entfernen und mit diesem blattfreien Stiel in die Erde stecken.  </w:t>
            </w:r>
          </w:p>
          <w:p w:rsidR="00B64317" w:rsidRPr="00F86D1E" w:rsidRDefault="00B64317" w:rsidP="00B64317">
            <w:pPr>
              <w:ind w:left="113" w:right="113"/>
              <w:jc w:val="center"/>
              <w:rPr>
                <w:rFonts w:cs="Arial"/>
                <w:sz w:val="18"/>
                <w:szCs w:val="18"/>
              </w:rPr>
            </w:pPr>
            <w:r w:rsidRPr="00F86D1E">
              <w:rPr>
                <w:rFonts w:cs="Arial"/>
                <w:sz w:val="18"/>
                <w:szCs w:val="18"/>
              </w:rPr>
              <w:t>Die Erde festdrücken und gut angießen.</w:t>
            </w:r>
          </w:p>
        </w:tc>
      </w:tr>
      <w:tr w:rsidR="00B64317" w:rsidTr="001B7B8B">
        <w:trPr>
          <w:cantSplit/>
          <w:trHeight w:val="3354"/>
        </w:trPr>
        <w:tc>
          <w:tcPr>
            <w:tcW w:w="4979" w:type="dxa"/>
            <w:tcBorders>
              <w:top w:val="dashSmallGap" w:sz="4" w:space="0" w:color="auto"/>
            </w:tcBorders>
            <w:textDirection w:val="tbRl"/>
          </w:tcPr>
          <w:p w:rsidR="00B64317" w:rsidRPr="00F86D1E" w:rsidRDefault="00B64317" w:rsidP="00B64317">
            <w:pPr>
              <w:ind w:left="113" w:right="113"/>
              <w:jc w:val="center"/>
              <w:rPr>
                <w:rFonts w:cs="Arial"/>
                <w:b/>
                <w:smallCaps/>
                <w:sz w:val="18"/>
                <w:szCs w:val="18"/>
              </w:rPr>
            </w:pPr>
            <w:r w:rsidRPr="00F86D1E">
              <w:rPr>
                <w:rFonts w:cs="Arial"/>
                <w:b/>
                <w:smallCaps/>
                <w:sz w:val="18"/>
                <w:szCs w:val="18"/>
              </w:rPr>
              <w:t>Gießen</w:t>
            </w:r>
          </w:p>
          <w:p w:rsidR="00B64317" w:rsidRPr="00F86D1E" w:rsidRDefault="00B64317" w:rsidP="00B53F71">
            <w:pPr>
              <w:pStyle w:val="Listenabsatz"/>
              <w:numPr>
                <w:ilvl w:val="0"/>
                <w:numId w:val="8"/>
              </w:numPr>
              <w:ind w:left="397" w:right="113" w:hanging="284"/>
              <w:rPr>
                <w:rFonts w:cs="Arial"/>
                <w:sz w:val="18"/>
                <w:szCs w:val="18"/>
              </w:rPr>
            </w:pPr>
            <w:r w:rsidRPr="00F86D1E">
              <w:rPr>
                <w:rFonts w:cs="Arial"/>
                <w:sz w:val="18"/>
                <w:szCs w:val="18"/>
              </w:rPr>
              <w:t xml:space="preserve">Regelmäßig kontrollieren, ob die Erde </w:t>
            </w:r>
            <w:r w:rsidR="000F459C">
              <w:rPr>
                <w:rFonts w:cs="Arial"/>
                <w:sz w:val="18"/>
                <w:szCs w:val="18"/>
              </w:rPr>
              <w:t>des Fensterbankgartens</w:t>
            </w:r>
            <w:r w:rsidRPr="00F86D1E">
              <w:rPr>
                <w:rFonts w:cs="Arial"/>
                <w:sz w:val="18"/>
                <w:szCs w:val="18"/>
              </w:rPr>
              <w:t xml:space="preserve"> noch feucht ist. Die oberste Schicht darf ruhig abtrocknen, wichtig ist dass das Erdreich um die Wurzeln feucht ist. </w:t>
            </w:r>
          </w:p>
          <w:p w:rsidR="00B64317" w:rsidRPr="00F86D1E" w:rsidRDefault="00B64317" w:rsidP="00B53F71">
            <w:pPr>
              <w:pStyle w:val="Listenabsatz"/>
              <w:numPr>
                <w:ilvl w:val="0"/>
                <w:numId w:val="8"/>
              </w:numPr>
              <w:ind w:left="397" w:right="113" w:hanging="284"/>
              <w:rPr>
                <w:rFonts w:cs="Arial"/>
                <w:sz w:val="18"/>
                <w:szCs w:val="18"/>
              </w:rPr>
            </w:pPr>
            <w:r w:rsidRPr="00F86D1E">
              <w:rPr>
                <w:rFonts w:cs="Arial"/>
                <w:sz w:val="18"/>
                <w:szCs w:val="18"/>
              </w:rPr>
              <w:t xml:space="preserve">Beim Gießen darauf achten, dass möglichst kein Wasser auf den Blättern der Pflanze steht. Wenn die Sonne darauf scheint, würden sie verbrennen. </w:t>
            </w:r>
          </w:p>
          <w:p w:rsidR="00B64317" w:rsidRPr="00F86D1E" w:rsidRDefault="00B64317" w:rsidP="00B53F71">
            <w:pPr>
              <w:pStyle w:val="Listenabsatz"/>
              <w:numPr>
                <w:ilvl w:val="0"/>
                <w:numId w:val="8"/>
              </w:numPr>
              <w:ind w:left="397" w:right="113" w:hanging="284"/>
              <w:rPr>
                <w:rFonts w:cs="Arial"/>
                <w:sz w:val="18"/>
                <w:szCs w:val="18"/>
              </w:rPr>
            </w:pPr>
            <w:r w:rsidRPr="00F86D1E">
              <w:rPr>
                <w:rFonts w:cs="Arial"/>
                <w:sz w:val="18"/>
                <w:szCs w:val="18"/>
              </w:rPr>
              <w:t xml:space="preserve">Pflanzen wollen am liebsten morgens oder abends gegossen werden. </w:t>
            </w:r>
          </w:p>
          <w:p w:rsidR="00B64317" w:rsidRPr="00F86D1E" w:rsidRDefault="00B64317" w:rsidP="00B64317">
            <w:pPr>
              <w:ind w:left="113" w:right="113"/>
              <w:jc w:val="center"/>
              <w:rPr>
                <w:rFonts w:cs="Arial"/>
                <w:sz w:val="18"/>
                <w:szCs w:val="18"/>
              </w:rPr>
            </w:pPr>
          </w:p>
        </w:tc>
        <w:tc>
          <w:tcPr>
            <w:tcW w:w="4803" w:type="dxa"/>
            <w:tcBorders>
              <w:top w:val="dashSmallGap" w:sz="4" w:space="0" w:color="auto"/>
            </w:tcBorders>
            <w:textDirection w:val="btLr"/>
          </w:tcPr>
          <w:p w:rsidR="00B64317" w:rsidRDefault="00B64317" w:rsidP="00B64317">
            <w:pPr>
              <w:ind w:left="113" w:right="113"/>
              <w:jc w:val="center"/>
              <w:rPr>
                <w:rFonts w:cs="Arial"/>
                <w:b/>
                <w:smallCaps/>
                <w:sz w:val="18"/>
                <w:szCs w:val="18"/>
              </w:rPr>
            </w:pPr>
            <w:r w:rsidRPr="00F86D1E">
              <w:rPr>
                <w:rFonts w:cs="Arial"/>
                <w:b/>
                <w:smallCaps/>
                <w:sz w:val="18"/>
                <w:szCs w:val="18"/>
              </w:rPr>
              <w:t>Jäten</w:t>
            </w:r>
          </w:p>
          <w:p w:rsidR="00B64317" w:rsidRDefault="00B64317" w:rsidP="00B53F71">
            <w:pPr>
              <w:pStyle w:val="Listenabsatz"/>
              <w:numPr>
                <w:ilvl w:val="0"/>
                <w:numId w:val="9"/>
              </w:numPr>
              <w:ind w:left="413" w:right="113" w:hanging="300"/>
              <w:rPr>
                <w:rFonts w:cs="Arial"/>
                <w:sz w:val="18"/>
                <w:szCs w:val="18"/>
              </w:rPr>
            </w:pPr>
            <w:r>
              <w:rPr>
                <w:rFonts w:cs="Arial"/>
                <w:sz w:val="18"/>
                <w:szCs w:val="18"/>
              </w:rPr>
              <w:t xml:space="preserve">Wenn keine sterilisierte Erde, sondern Kompost und Erde aus einem richtigen Garten verwendet wird, kann auch Unkraut im Fensterbankgarten auftreten. </w:t>
            </w:r>
          </w:p>
          <w:p w:rsidR="00B64317" w:rsidRDefault="00B64317" w:rsidP="00B53F71">
            <w:pPr>
              <w:pStyle w:val="Listenabsatz"/>
              <w:numPr>
                <w:ilvl w:val="0"/>
                <w:numId w:val="9"/>
              </w:numPr>
              <w:ind w:left="413" w:right="113" w:hanging="300"/>
              <w:rPr>
                <w:rFonts w:cs="Arial"/>
                <w:sz w:val="18"/>
                <w:szCs w:val="18"/>
              </w:rPr>
            </w:pPr>
            <w:r>
              <w:rPr>
                <w:rFonts w:cs="Arial"/>
                <w:sz w:val="18"/>
                <w:szCs w:val="18"/>
              </w:rPr>
              <w:t>Damit die angebauten Pflanzen gut wachsen können, muss das Unkraut regelmäßig entfernt werden.</w:t>
            </w:r>
          </w:p>
          <w:p w:rsidR="00B64317" w:rsidRDefault="00B64317" w:rsidP="00B53F71">
            <w:pPr>
              <w:pStyle w:val="Listenabsatz"/>
              <w:numPr>
                <w:ilvl w:val="0"/>
                <w:numId w:val="9"/>
              </w:numPr>
              <w:ind w:left="413" w:right="113" w:hanging="300"/>
              <w:rPr>
                <w:rFonts w:cs="Arial"/>
                <w:sz w:val="18"/>
                <w:szCs w:val="18"/>
              </w:rPr>
            </w:pPr>
            <w:r>
              <w:rPr>
                <w:rFonts w:cs="Arial"/>
                <w:sz w:val="18"/>
                <w:szCs w:val="18"/>
              </w:rPr>
              <w:t>Wer sich unsicher ist, ob es sich um Unkraut handelt, schlägt in einem Bestimmungsbuch nach.</w:t>
            </w:r>
          </w:p>
          <w:p w:rsidR="00B64317" w:rsidRPr="00F86D1E" w:rsidRDefault="00B64317" w:rsidP="00B53F71">
            <w:pPr>
              <w:pStyle w:val="Listenabsatz"/>
              <w:numPr>
                <w:ilvl w:val="0"/>
                <w:numId w:val="9"/>
              </w:numPr>
              <w:ind w:left="413" w:right="113" w:hanging="300"/>
              <w:rPr>
                <w:rFonts w:cs="Arial"/>
                <w:sz w:val="18"/>
                <w:szCs w:val="18"/>
              </w:rPr>
            </w:pPr>
            <w:r>
              <w:rPr>
                <w:rFonts w:cs="Arial"/>
                <w:sz w:val="18"/>
                <w:szCs w:val="18"/>
              </w:rPr>
              <w:t xml:space="preserve">Wichtig ist, dass das Unkraut samt Wurzel aus der Erde entfernt wird. Dies geht gut, wenn der Boden vorher mit einer Hacke gelockert wird. </w:t>
            </w:r>
          </w:p>
        </w:tc>
      </w:tr>
    </w:tbl>
    <w:p w:rsidR="00B64317" w:rsidRDefault="00B64317" w:rsidP="00966850">
      <w:pPr>
        <w:pStyle w:val="berschrift-3-Arbeitsauftrge"/>
      </w:pPr>
      <w:bookmarkStart w:id="10" w:name="_Toc346612742"/>
      <w:bookmarkStart w:id="11" w:name="_Toc359586795"/>
      <w:bookmarkStart w:id="12" w:name="_Toc359586914"/>
      <w:bookmarkStart w:id="13" w:name="_Toc377460224"/>
      <w:bookmarkStart w:id="14" w:name="_Toc377460480"/>
      <w:r>
        <w:lastRenderedPageBreak/>
        <w:t>Projektvorschlag P 1:</w:t>
      </w:r>
      <w:r>
        <w:br/>
        <w:t xml:space="preserve">Einen </w:t>
      </w:r>
      <w:r w:rsidRPr="007A2EF7">
        <w:t>Fensterbankgarten</w:t>
      </w:r>
      <w:r>
        <w:t xml:space="preserve"> anlegen</w:t>
      </w:r>
      <w:bookmarkEnd w:id="10"/>
      <w:bookmarkEnd w:id="11"/>
      <w:bookmarkEnd w:id="12"/>
      <w:bookmarkEnd w:id="13"/>
      <w:bookmarkEnd w:id="14"/>
    </w:p>
    <w:p w:rsidR="00DB1275" w:rsidRDefault="00665DF8" w:rsidP="00665DF8">
      <w:pPr>
        <w:pStyle w:val="StandardArbeitsmaterial"/>
      </w:pPr>
      <w:r w:rsidRPr="007A2EF7">
        <w:t>Eine</w:t>
      </w:r>
      <w:r>
        <w:t xml:space="preserve"> helle Fensterbank, ein paar Töpfe, gute Erde</w:t>
      </w:r>
      <w:r w:rsidR="00ED1327">
        <w:t xml:space="preserve"> in Bioqualität</w:t>
      </w:r>
      <w:r>
        <w:t xml:space="preserve">, Wasser und </w:t>
      </w:r>
      <w:r w:rsidR="007A2EF7">
        <w:t>Bios</w:t>
      </w:r>
      <w:r>
        <w:t>aatgut. Mehr braucht es nicht, um auch im Klassenraum einen Biogarten anzulegen. Natürlich lassen sich dort nicht die gleichen Pflanzen kultivieren wie im Freien und auch nicht eine ähnliche Bandbreite an Pflanzenarten. Doch nichtsdesto</w:t>
      </w:r>
      <w:r w:rsidR="00BE7EF5">
        <w:t>weniger</w:t>
      </w:r>
      <w:r>
        <w:t xml:space="preserve"> gibt es einige Pflanzen, die den Bio-Fensterbankgarten begrünen können. </w:t>
      </w:r>
    </w:p>
    <w:p w:rsidR="006E6E1E" w:rsidRDefault="00EB6E3B" w:rsidP="00665DF8">
      <w:pPr>
        <w:pStyle w:val="StandardArbeitsmaterial"/>
      </w:pPr>
      <w:r>
        <w:t xml:space="preserve">Kräuter lassen sich sehr gut in Töpfen auf der Fensterbank ziehen. Hier ist natürlich vor allem die Kresse </w:t>
      </w:r>
      <w:r w:rsidR="00BE7EF5">
        <w:t>E</w:t>
      </w:r>
      <w:r>
        <w:t>rfolg</w:t>
      </w:r>
      <w:r w:rsidR="00BE7EF5">
        <w:t xml:space="preserve"> </w:t>
      </w:r>
      <w:r>
        <w:t>versprechend, doch auch Schnittlauch,</w:t>
      </w:r>
      <w:r w:rsidR="00EA2521">
        <w:t xml:space="preserve"> Borretsch,</w:t>
      </w:r>
      <w:r>
        <w:t xml:space="preserve"> Basilikum und Petersilie können gesät werden. Wenn die Fensterbank </w:t>
      </w:r>
      <w:r w:rsidR="007A2EF7">
        <w:t xml:space="preserve">sonnig gelegen ist, kann versucht werden wärmeliebende Kräuter wie Thymian, Rosmarin und Lavendel zu kultivieren. </w:t>
      </w:r>
      <w:r w:rsidR="006E6E1E">
        <w:t>Interessant sind für Schülerinnen und Schüler auch die verschiedenen Züchtungen eines Krauts</w:t>
      </w:r>
      <w:r w:rsidR="000E7E5D">
        <w:t xml:space="preserve"> im Vergleich. Basilikum bietet sich hier an:</w:t>
      </w:r>
      <w:r w:rsidR="006E6E1E">
        <w:t xml:space="preserve"> rotes, weißbuntes, Strauchbasilikum, Thai-Basilikum, Basilikum mit Zitronen- oder Zimtaroma, …</w:t>
      </w:r>
    </w:p>
    <w:p w:rsidR="006E6E1E" w:rsidRDefault="007A2EF7" w:rsidP="006E6E1E">
      <w:pPr>
        <w:pStyle w:val="StandardArbeitsmaterial"/>
      </w:pPr>
      <w:r>
        <w:t>Auch Paprika, Chili und – wenn genügend Platz zur Verfügung steht – Gurken lassen sich auf der Fensterbank ziehen. Da es sich bei den genannten Pflanzen um Windbestäuber handelt, reicht es in der Regel aus</w:t>
      </w:r>
      <w:r w:rsidR="00ED1327">
        <w:t>,</w:t>
      </w:r>
      <w:r>
        <w:t xml:space="preserve"> die Pflanzen während der Blüte gelegentlich vorsichtig zu schütteln. </w:t>
      </w:r>
      <w:r w:rsidR="006E6E1E">
        <w:t xml:space="preserve">Radieschen, Pflücksalat und Rucola können ebenfalls im Topf gezogen werden. </w:t>
      </w:r>
    </w:p>
    <w:p w:rsidR="00160BCC" w:rsidRDefault="00160BCC" w:rsidP="006E6E1E">
      <w:pPr>
        <w:pStyle w:val="StandardArbeitsmaterial"/>
      </w:pPr>
      <w:r>
        <w:t xml:space="preserve">Die Schülerinnen und Schüler können an den gesäten Pflanzen Keimung und Wachstum beobachten. In diesem Zusammenhang können Licht- und Dunkelkeimer sowie ein- und zweikeimblättrige Pflanzen thematisiert werden. </w:t>
      </w:r>
    </w:p>
    <w:p w:rsidR="007A2EF7" w:rsidRDefault="006E6E1E" w:rsidP="006E6E1E">
      <w:pPr>
        <w:pStyle w:val="StandardArbeitsmaterial"/>
        <w:sectPr w:rsidR="007A2EF7" w:rsidSect="00514B23">
          <w:headerReference w:type="default" r:id="rId15"/>
          <w:pgSz w:w="11900" w:h="16840"/>
          <w:pgMar w:top="1985" w:right="2835" w:bottom="1134" w:left="1701" w:header="454" w:footer="340" w:gutter="0"/>
          <w:cols w:space="708"/>
          <w:docGrid w:linePitch="272"/>
        </w:sectPr>
      </w:pPr>
      <w:r>
        <w:t xml:space="preserve">Das volle Aroma der meisten Pflanzen entfaltet sich zwar nur wenn sie im Freien wachsen. Für die </w:t>
      </w:r>
      <w:r w:rsidR="005C0C20">
        <w:t xml:space="preserve">meisten </w:t>
      </w:r>
      <w:r>
        <w:t xml:space="preserve">Schülerinnen und Schüler ist es jedoch schon ein großer Erfolg etwas Essbares selbst gesät, gepflegt und wachsen gesehen zu haben. </w:t>
      </w:r>
      <w:r w:rsidR="005C0C20">
        <w:t xml:space="preserve">Wenn sie dann noch die Gelegenheit bekommen ihre Ernte zu verarbeiten und gemeinsam mit den Mitschülerinnen und Mitschülern zu probieren, ist es auch unerheblich, dass die Pflanzen nicht genauso schmecken, wie aus dem Supermarkt. </w:t>
      </w:r>
      <w:r w:rsidR="007A2EF7">
        <w:br w:type="page"/>
      </w:r>
    </w:p>
    <w:p w:rsidR="008479D4" w:rsidRDefault="008479D4" w:rsidP="00966850">
      <w:pPr>
        <w:pStyle w:val="berschrift-3-Arbeitsauftrge"/>
      </w:pPr>
      <w:bookmarkStart w:id="15" w:name="_Toc346612743"/>
      <w:bookmarkStart w:id="16" w:name="_Toc359586796"/>
      <w:bookmarkStart w:id="17" w:name="_Toc359586915"/>
      <w:bookmarkStart w:id="18" w:name="_Toc377460225"/>
      <w:bookmarkStart w:id="19" w:name="_Toc377460481"/>
      <w:r w:rsidRPr="007A2EF7">
        <w:lastRenderedPageBreak/>
        <w:t>Projektvorschlag</w:t>
      </w:r>
      <w:r>
        <w:t xml:space="preserve"> P </w:t>
      </w:r>
      <w:r w:rsidR="00844A6B">
        <w:t>2:</w:t>
      </w:r>
      <w:r w:rsidR="00844A6B">
        <w:br/>
        <w:t>Kräuter-Werkstatt</w:t>
      </w:r>
      <w:bookmarkEnd w:id="15"/>
      <w:bookmarkEnd w:id="16"/>
      <w:bookmarkEnd w:id="17"/>
      <w:bookmarkEnd w:id="18"/>
      <w:bookmarkEnd w:id="19"/>
    </w:p>
    <w:p w:rsidR="00844A6B" w:rsidRDefault="00782E44" w:rsidP="008479D4">
      <w:pPr>
        <w:pStyle w:val="StandardArbeitsmaterial"/>
      </w:pPr>
      <w:r>
        <w:rPr>
          <w:noProof/>
          <w:lang w:eastAsia="de-DE"/>
        </w:rPr>
        <mc:AlternateContent>
          <mc:Choice Requires="wps">
            <w:drawing>
              <wp:anchor distT="0" distB="0" distL="114300" distR="114300" simplePos="0" relativeHeight="251642368" behindDoc="1" locked="0" layoutInCell="1" allowOverlap="1" wp14:anchorId="070D0013" wp14:editId="18C88E8E">
                <wp:simplePos x="0" y="0"/>
                <wp:positionH relativeFrom="column">
                  <wp:posOffset>-99060</wp:posOffset>
                </wp:positionH>
                <wp:positionV relativeFrom="paragraph">
                  <wp:posOffset>491490</wp:posOffset>
                </wp:positionV>
                <wp:extent cx="4963795" cy="7326630"/>
                <wp:effectExtent l="0" t="0" r="8255" b="7620"/>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7326630"/>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CA011F" w:rsidRDefault="00CA011F" w:rsidP="008479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0013" id="Rechteck 34" o:spid="_x0000_s1026" style="position:absolute;margin-left:-7.8pt;margin-top:38.7pt;width:390.85pt;height:57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BQrAIAALcFAAAOAAAAZHJzL2Uyb0RvYy54bWysVEtv2zAMvg/YfxB0Xx07adIadYogXYYB&#10;QVu0HXpWZDk2KouapMTOfv0o2fHSB3YYdhFE8ePjo0heXbe1JHthbAUqo/HZiBKhOOSV2mb0x9Pq&#10;ywUl1jGVMwlKZPQgLL2ef/501ehUJFCCzIUh6ETZtNEZLZ3TaRRZXoqa2TPQQqGyAFMzh6LZRrlh&#10;DXqvZZSMRtOoAZNrA1xYi683nZLOg/+iENzdFYUVjsiMYm4unCacG39G8yuWbg3TZcX7NNg/ZFGz&#10;SmHQwdUNc4zsTPXOVV1xAxYKd8ahjqAoKi4CB2QTj96weSyZFoELFsfqoUz2/7nlt/t7Q6o8o+MJ&#10;JYrV+EcPgpdO8BeCT1ifRtsUYY/63niGVq+Bv1hURK80XrA9pi1M7bHIj7Sh2Ieh2KJ1hOPj5HI6&#10;nl2eU8JRNxsn0+k4fEfE0qO5NtZ9E1ATf8mowd8MRWb7tXU+AZYeISEzkFW+qqQMgtlultKQPcOf&#10;X42/xhc3ngya2FOYVKTBvk1mo1Fw/UppT33EF+er6fK9D/QoVV+Mjn+ohDtI4fOQ6kEUWGBknHQR&#10;fGuLITXGuVAu6f0GtDcrkMZgGH9kKF3cG/VYbyZCyw+GPae/RRwsQlRQbjCuKwXmo8j5yxC5wx/Z&#10;d5w9fddu2r51NpAfsMUMdLNnNV9V+J1rZt09MzhsOJa4QNwdHoUE/A3ob5SUYH599O7xOAOopaTB&#10;4c2o/bljRlAivyucjst4MvHTHoTJ+SxBwZxqNqcatauXgF0S46rSPFw93snjtTBQP+OeWfioqGKK&#10;Y+yMcmeOwtJ1SwU3FReLRYDhhGvm1upRc+/cF9i361P7zIzue9rhONzCcdBZ+qa1O6y3VLDYOSiq&#10;0Pe+xF1d+9Ljdgi93W8yv35O5YD6s2/nvwEAAP//AwBQSwMEFAAGAAgAAAAhAK9jNkneAAAACwEA&#10;AA8AAABkcnMvZG93bnJldi54bWxMj8tqwzAQRfeF/oOYQneJLLeVg2s5lEAJdJcHZKtYqm1qjYwk&#10;O+7fd7pql8M93Hum2i5uYLMNsfeoQKwzYBYbb3psFZxP76sNsJg0Gj14tAq+bYRtfX9X6dL4Gx7s&#10;fEwtoxKMpVbQpTSWnMems07HtR8tUvbpg9OJztByE/SNyt3A8yyT3OkeaaHTo911tvk6Tk7BYQwi&#10;FCHu9sZNct9e8GM2F6UeH5a3V2DJLukPhl99UoeanK5+QhPZoGAlXiShCoriGRgBhZQC2JXI/Enk&#10;wOuK//+h/gEAAP//AwBQSwECLQAUAAYACAAAACEAtoM4kv4AAADhAQAAEwAAAAAAAAAAAAAAAAAA&#10;AAAAW0NvbnRlbnRfVHlwZXNdLnhtbFBLAQItABQABgAIAAAAIQA4/SH/1gAAAJQBAAALAAAAAAAA&#10;AAAAAAAAAC8BAABfcmVscy8ucmVsc1BLAQItABQABgAIAAAAIQCvX4BQrAIAALcFAAAOAAAAAAAA&#10;AAAAAAAAAC4CAABkcnMvZTJvRG9jLnhtbFBLAQItABQABgAIAAAAIQCvYzZJ3gAAAAsBAAAPAAAA&#10;AAAAAAAAAAAAAAYFAABkcnMvZG93bnJldi54bWxQSwUGAAAAAAQABADzAAAAEQYAAAAA&#10;" fillcolor="#f3e18d" strokecolor="#185f6c" strokeweight="1pt">
                <v:path arrowok="t"/>
                <v:textbox>
                  <w:txbxContent>
                    <w:p w:rsidR="00CA011F" w:rsidRDefault="00CA011F" w:rsidP="008479D4"/>
                  </w:txbxContent>
                </v:textbox>
              </v:rect>
            </w:pict>
          </mc:Fallback>
        </mc:AlternateContent>
      </w:r>
      <w:r w:rsidR="008479D4">
        <w:t>Die Kräuter aus dem eigenen Bio-Fensterbankgarten können auf vielfältige Weise verwendet werden …</w:t>
      </w:r>
    </w:p>
    <w:p w:rsidR="008479D4" w:rsidRDefault="008479D4" w:rsidP="00966850">
      <w:pPr>
        <w:pStyle w:val="Listennummer"/>
      </w:pPr>
      <w:r>
        <w:t>Lieblingskräuter-Duftsäckchen</w:t>
      </w:r>
      <w:r w:rsidR="00533F39">
        <w:br/>
        <w:t>Die Kräuter werden getrocknet. Jedes Kind darf sich aus den getrockneten Kräutern seine Lieblingsduftmischung zusammenstellen. Diese werden dann in kleine Säckchen eingenäht. Eine Aufgabe, die in Zusammenarbeit mit der Kunstlehrerin oder dem Kunstlehrer erfolgen kann.</w:t>
      </w:r>
    </w:p>
    <w:p w:rsidR="008479D4" w:rsidRDefault="008479D4" w:rsidP="00966850">
      <w:pPr>
        <w:pStyle w:val="Listennummer"/>
      </w:pPr>
      <w:r>
        <w:t>Teemischungen</w:t>
      </w:r>
      <w:r w:rsidR="00533F39">
        <w:br/>
        <w:t xml:space="preserve">Aus den getrockneten Kräutern mischen die Schülerinnen und Schüler Tees. Hierbei kann entweder ganz </w:t>
      </w:r>
      <w:r w:rsidR="00ED1327">
        <w:t>auf</w:t>
      </w:r>
      <w:r w:rsidR="00533F39">
        <w:t xml:space="preserve"> Vorlieben </w:t>
      </w:r>
      <w:r w:rsidR="00ED1327">
        <w:t>ein</w:t>
      </w:r>
      <w:r w:rsidR="00533F39">
        <w:t>gegangen werden oder die Kräuter werden entsprechend ihrer Wirkung gemischt: Thymian und Salbei als Erkältungstee, Lavendel und Zitronenmelisse zur Beruhigung, …</w:t>
      </w:r>
    </w:p>
    <w:p w:rsidR="00BA5692" w:rsidRDefault="00BA5692" w:rsidP="00966850">
      <w:pPr>
        <w:pStyle w:val="Listennummer"/>
      </w:pPr>
      <w:r>
        <w:t>Kräuter-Memospiel</w:t>
      </w:r>
      <w:r>
        <w:br/>
        <w:t>Aus getrockneten Kräutern und Namensschildern wird ein Memospiel gebastelt. Hierfür eignen sich Streichholzschachteln sehr gut. Für Fortgeschrittene: Ergänzend zu den Kräutern und den Namensschildern werden die Samen der Kräuter in je eine Streichholzschachtel gefüllt. Nun müssen Dreierpaare gefunden werden.</w:t>
      </w:r>
    </w:p>
    <w:p w:rsidR="00BA5692" w:rsidRDefault="008479D4" w:rsidP="00966850">
      <w:pPr>
        <w:pStyle w:val="Listennummer"/>
      </w:pPr>
      <w:r>
        <w:t>Duft-Memospiel</w:t>
      </w:r>
      <w:r w:rsidR="00533F39">
        <w:br/>
        <w:t xml:space="preserve">Mit jedem Kraut werden je zwei kleine Döschen (Streichholzschachteln gehen auch) gefüllt. Die Kinder „erschnuppern“ mit verbundenen Augen die Paare. </w:t>
      </w:r>
    </w:p>
    <w:p w:rsidR="008479D4" w:rsidRDefault="00533F39" w:rsidP="00966850">
      <w:pPr>
        <w:pStyle w:val="Listennummer"/>
      </w:pPr>
      <w:r>
        <w:t xml:space="preserve">Kräuter-Fibel mit gepressten Kräutern  </w:t>
      </w:r>
      <w:r>
        <w:br/>
        <w:t>Zu jedem angebauten Kraut wird ein Steckbrief mit einem gepressten Zweig der Pflanze erstellt. Hier kann auch auf die jeweilige Wirkung des Krauts eingegangen werden.</w:t>
      </w:r>
    </w:p>
    <w:p w:rsidR="008479D4" w:rsidRPr="008479D4" w:rsidRDefault="00533F39" w:rsidP="008479D4">
      <w:pPr>
        <w:pStyle w:val="Listennummer"/>
      </w:pPr>
      <w:r>
        <w:t>Kräuterbowle</w:t>
      </w:r>
      <w:r>
        <w:br/>
        <w:t xml:space="preserve">Ein Kräutersträußchen wird in einem Liter Bioapfelsaft </w:t>
      </w:r>
      <w:r w:rsidR="00844A6B">
        <w:t>mindestens</w:t>
      </w:r>
      <w:r>
        <w:t xml:space="preserve"> zwei Stunden ziehen gelassen. </w:t>
      </w:r>
      <w:r w:rsidR="00844A6B">
        <w:t>Dann wird die gleiche Menge Mineralwasser dazugegeben. Gut eignen sich hierfür zum Beispiel Zitronenverbene, Holunderblüten (können im Mai und Juni gesammelt werden), Zitronenmelisse, Pfefferminze, …</w:t>
      </w:r>
    </w:p>
    <w:p w:rsidR="008479D4" w:rsidRDefault="008479D4" w:rsidP="008479D4">
      <w:pPr>
        <w:pStyle w:val="berschrift3a"/>
        <w:sectPr w:rsidR="008479D4" w:rsidSect="00514B23">
          <w:headerReference w:type="default" r:id="rId16"/>
          <w:pgSz w:w="11900" w:h="16840"/>
          <w:pgMar w:top="1985" w:right="2835" w:bottom="1134" w:left="1701" w:header="454" w:footer="340" w:gutter="0"/>
          <w:cols w:space="708"/>
          <w:docGrid w:linePitch="272"/>
        </w:sectPr>
      </w:pPr>
    </w:p>
    <w:p w:rsidR="007A2EF7" w:rsidRPr="008479D4" w:rsidRDefault="00782E44" w:rsidP="00E831B7">
      <w:pPr>
        <w:pStyle w:val="berschrift-3-Arbeitsauftrge"/>
      </w:pPr>
      <w:bookmarkStart w:id="20" w:name="_Toc346612744"/>
      <w:bookmarkStart w:id="21" w:name="_Toc377460226"/>
      <w:bookmarkStart w:id="22" w:name="_Toc377460482"/>
      <w:r>
        <w:rPr>
          <w:rFonts w:eastAsiaTheme="minorEastAsia"/>
          <w:noProof/>
          <w:szCs w:val="24"/>
          <w:lang w:eastAsia="de-DE"/>
        </w:rPr>
        <w:lastRenderedPageBreak/>
        <mc:AlternateContent>
          <mc:Choice Requires="wps">
            <w:drawing>
              <wp:anchor distT="0" distB="0" distL="114300" distR="114300" simplePos="0" relativeHeight="251621888" behindDoc="1" locked="0" layoutInCell="1" allowOverlap="1" wp14:anchorId="61119328" wp14:editId="7A4760DC">
                <wp:simplePos x="0" y="0"/>
                <wp:positionH relativeFrom="column">
                  <wp:posOffset>-99060</wp:posOffset>
                </wp:positionH>
                <wp:positionV relativeFrom="paragraph">
                  <wp:posOffset>644525</wp:posOffset>
                </wp:positionV>
                <wp:extent cx="4963795" cy="6543675"/>
                <wp:effectExtent l="0" t="0" r="8255" b="9525"/>
                <wp:wrapNone/>
                <wp:docPr id="55" name="Rechtec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654367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CA011F" w:rsidRDefault="00CA011F" w:rsidP="007434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9328" id="Rechteck 55" o:spid="_x0000_s1027" style="position:absolute;margin-left:-7.8pt;margin-top:50.75pt;width:390.85pt;height:51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GkrAIAAL4FAAAOAAAAZHJzL2Uyb0RvYy54bWysVEtv2zAMvg/YfxB0Xx2nebRGnSJIl2FA&#10;sBZth54VWYqNyqImKXGyXz9Kdtz0gR2GXQRR/Pj4KJJX1/takZ2wrgKd0/RsQInQHIpKb3L683H5&#10;5YIS55kumAItcnoQjl7PPn+6akwmhlCCKoQl6ES7rDE5Lb03WZI4XoqauTMwQqNSgq2ZR9FuksKy&#10;Br3XKhkOBpOkAVsYC1w4h683rZLOon8pBfe3Ujrhicop5ubjaeO5Dmcyu2LZxjJTVrxLg/1DFjWr&#10;NAbtXd0wz8jWVu9c1RW34ED6Mw51AlJWXEQOyCYdvGHzUDIjIhcsjjN9mdz/c8t/7O4sqYqcjseU&#10;aFbjH90LXnrBnwk+YX0a4zKEPZg7Gxg6swL+7FCRvNIEwXWYvbR1wCI/so/FPvTFFntPOD6OLifn&#10;00sMylE3GY/OJ9MYLmHZ0dxY578JqEm45NTib8Yis93K+ZAAy46QmBmoqlhWSkXBbtYLZcmO4c8v&#10;z7+mFzeBDJq4U5jSpMG+HU4Hg+j6ldKd+kgvxsvJ4r0P9Kh0V4yWf6yEPygR8lD6XkgsMDIethFC&#10;a4s+Nca50H7Y+Y3oYCaRRm+YfmSofNoZddhgJmLL94Ydp79F7C1iVNC+N64rDfajyMVzH7nFH9m3&#10;nAN9v1/vY1dFZHhZQ3HATrPQjqAzfFnhr66Y83fM4szhdOIe8bd4SAX4KdDdKCnB/v7oPeBxFFBL&#10;SYMznFP3a8usoER91zgkl+loFIY+CqPxdIiCPdWsTzV6Wy8AmyXFjWV4vAa8V8ertFA/4bqZh6io&#10;Yppj7Jxyb4/Cwre7BRcWF/N5hOGgG+ZX+sHw4DzUOXTt4/6JWdO1tsep+AHHeWfZmw5vscFSw3zr&#10;QVax/V/q2v0ALonY4t1CC1voVI6ol7U7+wMAAP//AwBQSwMEFAAGAAgAAAAhAMCvzqneAAAADAEA&#10;AA8AAABkcnMvZG93bnJldi54bWxMj8FqwzAMhu+DvYPRYLfWdkfdkcUpozAKu7Ur9OrGXhIWy8F2&#10;0vTtq522o/R//PpUbmffs8nF1AXUIJcCmMM62A4bDaevj8UrsJQNWtMHdBpuLsG2enwoTWHDFQ9u&#10;OuaGUQmmwmhocx4KzlPdOm/SMgwOKfsO0ZtMY2y4jeZK5b7nKyEU96ZDutCawe1aV/8cR6/hMEQZ&#10;NzHt9taPat+c8XOyZ62fn+b3N2DZzfkPhl99UoeKnC5hRJtYr2Eh14pQCoRcAyNio5QEdqGNfFkJ&#10;4FXJ/z9R3QEAAP//AwBQSwECLQAUAAYACAAAACEAtoM4kv4AAADhAQAAEwAAAAAAAAAAAAAAAAAA&#10;AAAAW0NvbnRlbnRfVHlwZXNdLnhtbFBLAQItABQABgAIAAAAIQA4/SH/1gAAAJQBAAALAAAAAAAA&#10;AAAAAAAAAC8BAABfcmVscy8ucmVsc1BLAQItABQABgAIAAAAIQCcI2GkrAIAAL4FAAAOAAAAAAAA&#10;AAAAAAAAAC4CAABkcnMvZTJvRG9jLnhtbFBLAQItABQABgAIAAAAIQDAr86p3gAAAAwBAAAPAAAA&#10;AAAAAAAAAAAAAAYFAABkcnMvZG93bnJldi54bWxQSwUGAAAAAAQABADzAAAAEQYAAAAA&#10;" fillcolor="#f3e18d" strokecolor="#185f6c" strokeweight="1pt">
                <v:path arrowok="t"/>
                <v:textbox>
                  <w:txbxContent>
                    <w:p w:rsidR="00CA011F" w:rsidRDefault="00CA011F" w:rsidP="007434B6"/>
                  </w:txbxContent>
                </v:textbox>
              </v:rect>
            </w:pict>
          </mc:Fallback>
        </mc:AlternateContent>
      </w:r>
      <w:bookmarkStart w:id="23" w:name="_Toc359586797"/>
      <w:bookmarkStart w:id="24" w:name="_Toc359586916"/>
      <w:r w:rsidR="007A2EF7" w:rsidRPr="007A2EF7">
        <w:t>Projektvorschlag</w:t>
      </w:r>
      <w:r w:rsidR="007A2EF7">
        <w:t xml:space="preserve"> P </w:t>
      </w:r>
      <w:r w:rsidR="008479D4">
        <w:t>3</w:t>
      </w:r>
      <w:r w:rsidR="007A2EF7">
        <w:t>:</w:t>
      </w:r>
      <w:r w:rsidR="007A2EF7">
        <w:br/>
        <w:t>Einen Bohnen-Sichtschutz bauen</w:t>
      </w:r>
      <w:bookmarkEnd w:id="20"/>
      <w:bookmarkEnd w:id="21"/>
      <w:bookmarkEnd w:id="22"/>
      <w:bookmarkEnd w:id="23"/>
      <w:bookmarkEnd w:id="24"/>
    </w:p>
    <w:p w:rsidR="00003DA8" w:rsidRPr="00966850" w:rsidRDefault="007434B6" w:rsidP="00966850">
      <w:pPr>
        <w:pStyle w:val="berschrift4"/>
        <w:rPr>
          <w:iCs w:val="0"/>
        </w:rPr>
      </w:pPr>
      <w:r w:rsidRPr="00966850">
        <w:rPr>
          <w:iCs w:val="0"/>
        </w:rPr>
        <w:t>Das wird benötigt</w:t>
      </w:r>
      <w:r w:rsidR="00E70974" w:rsidRPr="00966850">
        <w:rPr>
          <w:iCs w:val="0"/>
        </w:rPr>
        <w:t>:</w:t>
      </w:r>
    </w:p>
    <w:p w:rsidR="00E70974" w:rsidRDefault="00E70974" w:rsidP="00966850">
      <w:pPr>
        <w:pStyle w:val="Aufzhlungszeichen"/>
      </w:pPr>
      <w:r>
        <w:t>Kleiderständer</w:t>
      </w:r>
      <w:r w:rsidR="00CB18BB">
        <w:t xml:space="preserve"> </w:t>
      </w:r>
      <w:r>
        <w:t>(optimal</w:t>
      </w:r>
      <w:r w:rsidR="00CB18BB">
        <w:t xml:space="preserve"> sind Kleiderständer</w:t>
      </w:r>
      <w:r>
        <w:t xml:space="preserve"> mit Schuhablage und Rollen, dann lässt sich der Sichtschutz verschieben)</w:t>
      </w:r>
    </w:p>
    <w:p w:rsidR="00E70974" w:rsidRDefault="00E70974" w:rsidP="00966850">
      <w:pPr>
        <w:pStyle w:val="Aufzhlungszeichen"/>
      </w:pPr>
      <w:r>
        <w:t>Blumentö</w:t>
      </w:r>
      <w:r w:rsidRPr="00966850">
        <w:t>p</w:t>
      </w:r>
      <w:r>
        <w:t>fe</w:t>
      </w:r>
    </w:p>
    <w:p w:rsidR="00E70974" w:rsidRDefault="00E70974" w:rsidP="00966850">
      <w:pPr>
        <w:pStyle w:val="Aufzhlungszeichen"/>
      </w:pPr>
      <w:r>
        <w:t>Gartenerde in Bioqualität</w:t>
      </w:r>
    </w:p>
    <w:p w:rsidR="00E70974" w:rsidRDefault="00E70974" w:rsidP="00966850">
      <w:pPr>
        <w:pStyle w:val="Aufzhlungszeichen"/>
      </w:pPr>
      <w:r>
        <w:t>Bohnen</w:t>
      </w:r>
      <w:r w:rsidR="006E047E">
        <w:t>kerne</w:t>
      </w:r>
    </w:p>
    <w:p w:rsidR="00966850" w:rsidRPr="00966850" w:rsidRDefault="00E70974" w:rsidP="00966850">
      <w:pPr>
        <w:pStyle w:val="Aufzhlungszeichen"/>
        <w:rPr>
          <w:b/>
          <w:iCs/>
        </w:rPr>
      </w:pPr>
      <w:r>
        <w:t>Kordel und Holzstäbchen</w:t>
      </w:r>
    </w:p>
    <w:p w:rsidR="00E70974" w:rsidRPr="00966850" w:rsidRDefault="00E70974" w:rsidP="00966850">
      <w:pPr>
        <w:pStyle w:val="berschrift4"/>
        <w:rPr>
          <w:rStyle w:val="Hervorhebung"/>
          <w:b/>
          <w:iCs/>
        </w:rPr>
      </w:pPr>
      <w:r w:rsidRPr="00966850">
        <w:rPr>
          <w:rStyle w:val="Hervorhebung"/>
          <w:b/>
          <w:iCs/>
        </w:rPr>
        <w:t>So wird es gemacht:</w:t>
      </w:r>
    </w:p>
    <w:p w:rsidR="00E70974" w:rsidRDefault="00E70974" w:rsidP="00E70974">
      <w:pPr>
        <w:pStyle w:val="StandardArbeitsmaterial"/>
      </w:pPr>
      <w:r>
        <w:t xml:space="preserve">Die Erde wird in die Blumentöpfe gefüllt und festgedrückt. Jeweils ein Bohnenkern wird in die Erde gedrückt. Die Töpfe werden unter der Kleiderstange aufgestellt. </w:t>
      </w:r>
    </w:p>
    <w:p w:rsidR="00891CF3" w:rsidRDefault="00E70974" w:rsidP="00E70974">
      <w:pPr>
        <w:pStyle w:val="StandardArbeitsmaterial"/>
      </w:pPr>
      <w:r>
        <w:t xml:space="preserve">Je Blumentopf wird ein Stück Kordel benötigt, das so lang ist wie der Abstand zwischen </w:t>
      </w:r>
      <w:r w:rsidR="00ED1327">
        <w:t>dem</w:t>
      </w:r>
      <w:r>
        <w:t xml:space="preserve"> Topf und der Kleiderstange. An das eine Ende der Kordel wird das Holzstäbchen geknotet, das andere wird oben an der Stange befestigt. Das Stäbchen wird neben den Bohnenkern in die Erde gesteckt.</w:t>
      </w:r>
    </w:p>
    <w:p w:rsidR="00E70974" w:rsidRDefault="00E70974" w:rsidP="00E70974">
      <w:pPr>
        <w:pStyle w:val="StandardArbeitsmaterial"/>
      </w:pPr>
      <w:r>
        <w:t xml:space="preserve">Fertig ist das Rankgerüst </w:t>
      </w:r>
      <w:r w:rsidR="00891CF3">
        <w:t>für den Bohnen-Sichtschutz!</w:t>
      </w:r>
    </w:p>
    <w:p w:rsidR="00840D04" w:rsidRDefault="008479D4" w:rsidP="00966850">
      <w:pPr>
        <w:pStyle w:val="berschrift4"/>
      </w:pPr>
      <w:r w:rsidRPr="00966850">
        <w:rPr>
          <w:rStyle w:val="Hervorhebung"/>
          <w:b/>
          <w:iCs/>
        </w:rPr>
        <w:t>Tipp</w:t>
      </w:r>
    </w:p>
    <w:p w:rsidR="00E70974" w:rsidRDefault="00E70974" w:rsidP="00E70974">
      <w:pPr>
        <w:pStyle w:val="StandardArbeitsmaterial"/>
      </w:pPr>
      <w:r>
        <w:t>Wenn jede Schülerin und jeder Schüler einen Bohnenkern pflanzt, kann ein „Wettwachsen“ ausgerufen werden: Wessen Bohne keimt zuerst? Wessen Bohne hat zuerst vier Blätter? Wessen Bohne erreicht zuerst die Kleiderstange?</w:t>
      </w:r>
    </w:p>
    <w:p w:rsidR="00BD5E16" w:rsidRDefault="007434B6" w:rsidP="00966850">
      <w:pPr>
        <w:pStyle w:val="StandardArbeitsmaterial"/>
        <w:sectPr w:rsidR="00BD5E16" w:rsidSect="00514B23">
          <w:headerReference w:type="default" r:id="rId17"/>
          <w:pgSz w:w="11900" w:h="16840"/>
          <w:pgMar w:top="1985" w:right="2835" w:bottom="1134" w:left="1701" w:header="454" w:footer="340" w:gutter="0"/>
          <w:cols w:space="708"/>
          <w:docGrid w:linePitch="272"/>
        </w:sectPr>
      </w:pPr>
      <w:r>
        <w:t>Natürlich eignen sich auch andere Kletterpflanzen</w:t>
      </w:r>
      <w:r w:rsidR="00EA2521">
        <w:t>, zum Beispiel Kapuzinerkresse,</w:t>
      </w:r>
      <w:r>
        <w:t xml:space="preserve"> zur Begrünung des Sichtschutzes!</w:t>
      </w:r>
      <w:r w:rsidR="00BD5E16">
        <w:br w:type="page"/>
      </w:r>
    </w:p>
    <w:p w:rsidR="00BD5E16" w:rsidRDefault="00BD5E16" w:rsidP="00E831B7">
      <w:pPr>
        <w:pStyle w:val="berschrift-3-Arbeitsauftrge"/>
      </w:pPr>
      <w:bookmarkStart w:id="25" w:name="_Toc346612745"/>
      <w:bookmarkStart w:id="26" w:name="_Toc359586798"/>
      <w:bookmarkStart w:id="27" w:name="_Toc359586917"/>
      <w:bookmarkStart w:id="28" w:name="_Toc377460227"/>
      <w:bookmarkStart w:id="29" w:name="_Toc377460483"/>
      <w:r w:rsidRPr="007A2EF7">
        <w:lastRenderedPageBreak/>
        <w:t>Projektvorschlag</w:t>
      </w:r>
      <w:r>
        <w:t xml:space="preserve"> P 4:</w:t>
      </w:r>
      <w:r>
        <w:br/>
        <w:t xml:space="preserve">Düngen im </w:t>
      </w:r>
      <w:r w:rsidR="00201251">
        <w:t>Biogarten</w:t>
      </w:r>
      <w:bookmarkEnd w:id="25"/>
      <w:bookmarkEnd w:id="26"/>
      <w:bookmarkEnd w:id="27"/>
      <w:bookmarkEnd w:id="28"/>
      <w:bookmarkEnd w:id="29"/>
    </w:p>
    <w:p w:rsidR="002F75E9" w:rsidRPr="002F75E9" w:rsidRDefault="002F75E9" w:rsidP="00966850">
      <w:pPr>
        <w:pStyle w:val="berschrift4"/>
        <w:rPr>
          <w:rStyle w:val="Hervorhebung"/>
        </w:rPr>
      </w:pPr>
      <w:r w:rsidRPr="00966850">
        <w:rPr>
          <w:rStyle w:val="Hervorhebung"/>
          <w:b/>
          <w:iCs/>
        </w:rPr>
        <w:t>Informationstext</w:t>
      </w:r>
    </w:p>
    <w:p w:rsidR="002F75E9" w:rsidRPr="00BD5E16" w:rsidRDefault="002F75E9" w:rsidP="002F75E9">
      <w:pPr>
        <w:pStyle w:val="StandardArbeitsmaterial"/>
      </w:pPr>
      <w:r w:rsidRPr="00BD5E16">
        <w:t>Pflanzen brauchen zum Wachstum ni</w:t>
      </w:r>
      <w:r w:rsidR="00441E81">
        <w:t>cht nur Wasser, Sonne und Luft</w:t>
      </w:r>
      <w:r w:rsidRPr="00BD5E16">
        <w:t>,</w:t>
      </w:r>
      <w:r>
        <w:t xml:space="preserve"> </w:t>
      </w:r>
      <w:r w:rsidRPr="00BD5E16">
        <w:t xml:space="preserve">sondern auch </w:t>
      </w:r>
      <w:r w:rsidR="00441E81">
        <w:t>viele</w:t>
      </w:r>
      <w:r w:rsidRPr="00BD5E16">
        <w:t xml:space="preserve"> Nährstoffe. </w:t>
      </w:r>
      <w:r>
        <w:t xml:space="preserve">Das sind vor allem Mineralien wie Kalzium, Kalium, Phosphor und Stickstoffverbindungen. </w:t>
      </w:r>
      <w:r w:rsidRPr="00BD5E16">
        <w:t>Diese Pflanzennährstoffe sind im Boden enthalten und werden mit dem Wasser über die Wurzeln aufgenommen. In den Blättern werden sie zusammen mit Kohlendioxid</w:t>
      </w:r>
      <w:r>
        <w:t xml:space="preserve"> </w:t>
      </w:r>
      <w:r w:rsidRPr="00BD5E16">
        <w:t>und Wasser chemisch umgewandelt zu Fetten und Proteinen</w:t>
      </w:r>
      <w:r>
        <w:t xml:space="preserve"> </w:t>
      </w:r>
      <w:r w:rsidRPr="00BD5E16">
        <w:t xml:space="preserve">(Eiweiße), Zucker und Stärke, Farb- und Aromastoffen </w:t>
      </w:r>
      <w:r>
        <w:t>–</w:t>
      </w:r>
      <w:r w:rsidRPr="00BD5E16">
        <w:t xml:space="preserve"> den Baustoffen für Blätter, Stängel, Blüten, Früchte</w:t>
      </w:r>
      <w:r>
        <w:t xml:space="preserve"> </w:t>
      </w:r>
      <w:r w:rsidRPr="00BD5E16">
        <w:t>und Samen.</w:t>
      </w:r>
    </w:p>
    <w:p w:rsidR="00BD5E16" w:rsidRDefault="00BD5E16" w:rsidP="00BD5E16">
      <w:pPr>
        <w:pStyle w:val="StandardArbeitsmaterial"/>
      </w:pPr>
      <w:r>
        <w:t xml:space="preserve">Mit </w:t>
      </w:r>
      <w:r w:rsidR="00201251">
        <w:t>dem Abernten der Pflanzen</w:t>
      </w:r>
      <w:r>
        <w:t xml:space="preserve"> werden dem Boden also ständig Stickstoffverbindungen und Mineralstoffe entzogen, so dass seine </w:t>
      </w:r>
      <w:r w:rsidR="00BE7EF5">
        <w:t>Ertragsfähigkeit und Fruchtbarkeit abnehmen</w:t>
      </w:r>
      <w:r>
        <w:t xml:space="preserve">. Obwohl die Abnahme der Bodenfruchtbarkeit </w:t>
      </w:r>
      <w:r w:rsidR="00201251">
        <w:t>den Menschen schon lange vorher bekannt war</w:t>
      </w:r>
      <w:r>
        <w:t>, konnte erst vor etwa 1</w:t>
      </w:r>
      <w:r w:rsidR="00201251">
        <w:t>8</w:t>
      </w:r>
      <w:r>
        <w:t xml:space="preserve">0 Jahren der </w:t>
      </w:r>
      <w:r w:rsidR="00201251">
        <w:t>Agrarwissenschaftler Carl Sprengel</w:t>
      </w:r>
      <w:r>
        <w:t xml:space="preserve"> diese Zusammenhänge genauer klären</w:t>
      </w:r>
      <w:r w:rsidR="00201251">
        <w:t>: Das Pflanzenwachstum wird durch den am geringsten vorhanden notwendigen Nährstoff</w:t>
      </w:r>
      <w:r w:rsidR="00201251" w:rsidRPr="00201251">
        <w:t xml:space="preserve"> </w:t>
      </w:r>
      <w:r w:rsidR="00201251">
        <w:t>bestimmt</w:t>
      </w:r>
      <w:r>
        <w:t>. Er stellte auch fest, dass der Nährstoffbedarf der Pflanzenarten unterschiedlich ist: Die eine benötigt besonders viel Stickstoff, eine andere viel Kalium oder Phosphor.</w:t>
      </w:r>
      <w:r w:rsidR="00201251">
        <w:t xml:space="preserve"> Das sogenannte Minimusgesetz wurde später von Justus von Liebig weiterentwickelt.</w:t>
      </w:r>
    </w:p>
    <w:p w:rsidR="00BD5E16" w:rsidRDefault="00BD5E16" w:rsidP="00BD5E16">
      <w:pPr>
        <w:pStyle w:val="StandardArbeitsmaterial"/>
      </w:pPr>
      <w:r>
        <w:t xml:space="preserve">Um ein ungestörtes Pflanzenwachstum und damit möglichst optimale Pflanzenerträge zu erreichen, muss daher </w:t>
      </w:r>
      <w:r w:rsidR="002F75E9">
        <w:t>der</w:t>
      </w:r>
      <w:r>
        <w:t xml:space="preserve"> Erhalt der Bodenfruchtbarkeit </w:t>
      </w:r>
      <w:r w:rsidR="002F75E9">
        <w:t>im Blick gehalten werden</w:t>
      </w:r>
      <w:r>
        <w:t xml:space="preserve">. </w:t>
      </w:r>
      <w:r w:rsidR="002F75E9">
        <w:t>Hierfür achtete der Öko</w:t>
      </w:r>
      <w:r w:rsidR="00201251">
        <w:t>gärtner</w:t>
      </w:r>
      <w:r w:rsidR="002F75E9">
        <w:t xml:space="preserve"> darauf, dass er </w:t>
      </w:r>
    </w:p>
    <w:p w:rsidR="00BD5E16" w:rsidRPr="00BD5E16" w:rsidRDefault="00441E81" w:rsidP="00C24A58">
      <w:pPr>
        <w:pStyle w:val="Aufzhlungszeichen"/>
        <w:rPr>
          <w:rFonts w:ascii="HelveticaNeue-Roman" w:hAnsi="HelveticaNeue-Roman" w:cs="HelveticaNeue-Roman"/>
          <w:color w:val="000000"/>
          <w:sz w:val="19"/>
          <w:szCs w:val="19"/>
        </w:rPr>
      </w:pPr>
      <w:r>
        <w:t>möglichst jährlich eine andere Pflanze auf seinen Flächen anbaut und in regelmäßigen Abständen auch</w:t>
      </w:r>
      <w:r w:rsidR="00BD5E16">
        <w:t xml:space="preserve"> Leguminosen zur natürlichen Stickstoffbindung </w:t>
      </w:r>
      <w:r>
        <w:t>sät (Fruchtfolge)</w:t>
      </w:r>
      <w:r w:rsidR="002F75E9">
        <w:t>,</w:t>
      </w:r>
    </w:p>
    <w:p w:rsidR="00BD5E16" w:rsidRDefault="00BD5E16" w:rsidP="00C24A58">
      <w:pPr>
        <w:pStyle w:val="Aufzhlungszeichen"/>
        <w:rPr>
          <w:rFonts w:ascii="HelveticaNeue-Roman" w:hAnsi="HelveticaNeue-Roman" w:cs="HelveticaNeue-Roman"/>
          <w:color w:val="000000"/>
          <w:sz w:val="19"/>
          <w:szCs w:val="19"/>
        </w:rPr>
      </w:pPr>
      <w:r w:rsidRPr="00BD5E16">
        <w:rPr>
          <w:rFonts w:ascii="HelveticaNeue-Roman" w:hAnsi="HelveticaNeue-Roman" w:cs="HelveticaNeue-Roman"/>
          <w:color w:val="000000"/>
          <w:sz w:val="19"/>
          <w:szCs w:val="19"/>
        </w:rPr>
        <w:t xml:space="preserve">solche Pflanzen anbaut, die </w:t>
      </w:r>
      <w:r w:rsidR="002F75E9">
        <w:rPr>
          <w:rFonts w:ascii="HelveticaNeue-Roman" w:hAnsi="HelveticaNeue-Roman" w:cs="HelveticaNeue-Roman"/>
          <w:color w:val="000000"/>
          <w:sz w:val="19"/>
          <w:szCs w:val="19"/>
        </w:rPr>
        <w:t xml:space="preserve">tief wurzeln um in </w:t>
      </w:r>
      <w:r w:rsidRPr="00BD5E16">
        <w:rPr>
          <w:rFonts w:ascii="HelveticaNeue-Roman" w:hAnsi="HelveticaNeue-Roman" w:cs="HelveticaNeue-Roman"/>
          <w:color w:val="000000"/>
          <w:sz w:val="19"/>
          <w:szCs w:val="19"/>
        </w:rPr>
        <w:t xml:space="preserve">tieferen Bodenschichten vorhandene Mineralien </w:t>
      </w:r>
      <w:r w:rsidR="002F75E9">
        <w:rPr>
          <w:rFonts w:ascii="HelveticaNeue-Roman" w:hAnsi="HelveticaNeue-Roman" w:cs="HelveticaNeue-Roman"/>
          <w:color w:val="000000"/>
          <w:sz w:val="19"/>
          <w:szCs w:val="19"/>
        </w:rPr>
        <w:t xml:space="preserve">zu </w:t>
      </w:r>
      <w:r w:rsidRPr="00BD5E16">
        <w:rPr>
          <w:rFonts w:ascii="HelveticaNeue-Roman" w:hAnsi="HelveticaNeue-Roman" w:cs="HelveticaNeue-Roman"/>
          <w:color w:val="000000"/>
          <w:sz w:val="19"/>
          <w:szCs w:val="19"/>
        </w:rPr>
        <w:t>erschließen</w:t>
      </w:r>
      <w:r w:rsidR="002F75E9">
        <w:rPr>
          <w:rFonts w:ascii="HelveticaNeue-Roman" w:hAnsi="HelveticaNeue-Roman" w:cs="HelveticaNeue-Roman"/>
          <w:color w:val="000000"/>
          <w:sz w:val="19"/>
          <w:szCs w:val="19"/>
        </w:rPr>
        <w:t xml:space="preserve"> – eine tiefe Bodenlockerung ist hierbei ein zusätzlicher Vorteil –,</w:t>
      </w:r>
    </w:p>
    <w:p w:rsidR="00BD5E16" w:rsidRPr="00BD5E16" w:rsidRDefault="00BD5E16" w:rsidP="00C24A58">
      <w:pPr>
        <w:pStyle w:val="Aufzhlungszeichen"/>
        <w:rPr>
          <w:rFonts w:ascii="HelveticaNeue-Roman" w:hAnsi="HelveticaNeue-Roman" w:cs="HelveticaNeue-Roman"/>
          <w:color w:val="000000"/>
          <w:sz w:val="19"/>
          <w:szCs w:val="19"/>
        </w:rPr>
      </w:pPr>
      <w:r w:rsidRPr="00BD5E16">
        <w:rPr>
          <w:rFonts w:ascii="HelveticaNeue-Roman" w:hAnsi="HelveticaNeue-Roman" w:cs="HelveticaNeue-Roman"/>
          <w:color w:val="000000"/>
          <w:sz w:val="19"/>
          <w:szCs w:val="19"/>
        </w:rPr>
        <w:t>alle organischen Stoffe, die nicht als Verkaufsfrüchte den Betrieb verlassen konsequent auf die Nutzfläche zurückführt.</w:t>
      </w:r>
    </w:p>
    <w:p w:rsidR="002F75E9" w:rsidRDefault="002F75E9" w:rsidP="00C24A58">
      <w:pPr>
        <w:pStyle w:val="StandardArbeitsmaterial"/>
        <w:rPr>
          <w:rStyle w:val="Hervorhebung"/>
          <w:b w:val="0"/>
        </w:rPr>
      </w:pPr>
      <w:r>
        <w:t>Nur bei besonderem Bedarf kauft der Ökolandwirt organische oder mineralische Dünger auf Natursalzbasis zu. Im konventionellen Landbau werden heute neben den tierischen Ausscheidungen vor allem chemisch hergestellte oder aufbereitete Dünger eingesetzt.</w:t>
      </w:r>
      <w:r>
        <w:rPr>
          <w:rStyle w:val="Hervorhebung"/>
          <w:b w:val="0"/>
        </w:rPr>
        <w:br w:type="page"/>
      </w:r>
    </w:p>
    <w:p w:rsidR="00C24A58" w:rsidRDefault="00782E44" w:rsidP="00706485">
      <w:pPr>
        <w:pStyle w:val="berschrift4"/>
        <w:rPr>
          <w:rStyle w:val="Hervorhebung"/>
        </w:rPr>
      </w:pPr>
      <w:r>
        <w:rPr>
          <w:rFonts w:eastAsiaTheme="minorEastAsia"/>
          <w:noProof/>
          <w:szCs w:val="24"/>
          <w:lang w:eastAsia="de-DE"/>
        </w:rPr>
        <w:lastRenderedPageBreak/>
        <mc:AlternateContent>
          <mc:Choice Requires="wps">
            <w:drawing>
              <wp:anchor distT="0" distB="0" distL="114300" distR="114300" simplePos="0" relativeHeight="251652608" behindDoc="1" locked="0" layoutInCell="1" allowOverlap="1" wp14:anchorId="1F5BD761" wp14:editId="216256AB">
                <wp:simplePos x="0" y="0"/>
                <wp:positionH relativeFrom="column">
                  <wp:posOffset>-99060</wp:posOffset>
                </wp:positionH>
                <wp:positionV relativeFrom="paragraph">
                  <wp:posOffset>-98425</wp:posOffset>
                </wp:positionV>
                <wp:extent cx="4963795" cy="4562475"/>
                <wp:effectExtent l="0" t="0" r="8255" b="9525"/>
                <wp:wrapNone/>
                <wp:docPr id="50" name="Re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456247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CA011F" w:rsidRDefault="00CA011F" w:rsidP="00441E81">
                            <w:pPr>
                              <w:shd w:val="clear" w:color="auto" w:fill="F3E18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BD761" id="Rechteck 50" o:spid="_x0000_s1028" style="position:absolute;margin-left:-7.8pt;margin-top:-7.75pt;width:390.85pt;height:35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l7qwIAAL4FAAAOAAAAZHJzL2Uyb0RvYy54bWysVEtv2zAMvg/YfxB0Xx27ebRGnSJIl2FA&#10;sBZth54VWY6NyqImKbGzXz9Kdtz0gR2GXQRR/Pj4KJJX120tyV4YW4HKaHw2okQoDnmlthn9+bj6&#10;ckGJdUzlTIISGT0IS6/nnz9dNToVCZQgc2EIOlE2bXRGS+d0GkWWl6Jm9gy0UKgswNTMoWi2UW5Y&#10;g95rGSWj0TRqwOTaABfW4utNp6Tz4L8oBHe3RWGFIzKjmJsLpwnnxp/R/IqlW8N0WfE+DfYPWdSs&#10;Uhh0cHXDHCM7U71zVVfcgIXCnXGoIyiKiovAAdnEozdsHkqmReCCxbF6KJP9f275j/2dIVWe0QmW&#10;R7Ea/+he8NIJ/kzwCevTaJsi7EHfGc/Q6jXwZ4uK6JXGC7bHtIWpPRb5kTYU+zAUW7SOcHwcX07P&#10;Z5cTSjjqxpNpMp5NfLiIpUdzbaz7JqAm/pJRg78Zisz2a+s66BESMgNZ5atKyiCY7WYpDdkz/PnV&#10;+df44qb3bk9hUpEG+zaZjUbB9SulPfURX0xW0+V7H5ivVH0xOv6hEu4ghc9DqntRYIGRcdJF8K0t&#10;htQY50K5pPcb0N6sQBqDYfyRoXRxb9RjvZkILT8Y9pz+FnGwCFFBucG4rhSYjyLnz0PkDn9k33H2&#10;9F27aUNXBWL+ZQP5ATvNQDeCVvNVhb+6ZtbdMYMzh+2He8Td4lFIwE+B/kZJCeb3R+8ej6OAWkoa&#10;nOGM2l87ZgQl8rvCIbmMx2M/9EEYT2YJCuZUsznVqF29BGyWGDeW5uHq8U4er4WB+gnXzcJHRRVT&#10;HGNnlDtzFJau2y24sLhYLAIMB10zt1YPmnvnvs6+ax/bJ2Z039oOp+IHHOedpW86vMN6SwWLnYOi&#10;Cu3/Utf+B3BJhAHqF5rfQqdyQL2s3fkfAAAA//8DAFBLAwQUAAYACAAAACEA6I4HSN0AAAALAQAA&#10;DwAAAGRycy9kb3ducmV2LnhtbEyPwWrDMAyG74O9g9Fgt9bORtORximjMAq7tSv06sZaEhrLwXbS&#10;7O2n7bLdfqGPX5/K7ex6MWGInScN2VKBQKq97ajRcPp4W7yAiMmQNb0n1PCFEbbV/V1pCutvdMDp&#10;mBrBJRQLo6FNaSikjHWLzsSlH5B49+mDM4nH0EgbzI3LXS+flMqlMx3xhdYMuGuxvh5Hp+EwhCys&#10;Q9ztrRvzfXOm98metX58mF83IBLO6Q+GH31Wh4qdLn4kG0WvYZGtckZ/wwoEE+s8z0BcOKhnBbIq&#10;5f8fqm8AAAD//wMAUEsBAi0AFAAGAAgAAAAhALaDOJL+AAAA4QEAABMAAAAAAAAAAAAAAAAAAAAA&#10;AFtDb250ZW50X1R5cGVzXS54bWxQSwECLQAUAAYACAAAACEAOP0h/9YAAACUAQAACwAAAAAAAAAA&#10;AAAAAAAvAQAAX3JlbHMvLnJlbHNQSwECLQAUAAYACAAAACEAuF85e6sCAAC+BQAADgAAAAAAAAAA&#10;AAAAAAAuAgAAZHJzL2Uyb0RvYy54bWxQSwECLQAUAAYACAAAACEA6I4HSN0AAAALAQAADwAAAAAA&#10;AAAAAAAAAAAFBQAAZHJzL2Rvd25yZXYueG1sUEsFBgAAAAAEAAQA8wAAAA8GAAAAAA==&#10;" fillcolor="#f3e18d" strokecolor="#185f6c" strokeweight="1pt">
                <v:path arrowok="t"/>
                <v:textbox>
                  <w:txbxContent>
                    <w:p w:rsidR="00CA011F" w:rsidRDefault="00CA011F" w:rsidP="00441E81">
                      <w:pPr>
                        <w:shd w:val="clear" w:color="auto" w:fill="F3E18D"/>
                      </w:pPr>
                    </w:p>
                  </w:txbxContent>
                </v:textbox>
              </v:rect>
            </w:pict>
          </mc:Fallback>
        </mc:AlternateContent>
      </w:r>
      <w:r w:rsidR="00FB6150" w:rsidRPr="00C24A58">
        <w:rPr>
          <w:rStyle w:val="Hervorhebung"/>
          <w:b/>
          <w:iCs/>
        </w:rPr>
        <w:t>Projekt</w:t>
      </w:r>
      <w:r w:rsidR="001C5901" w:rsidRPr="00C24A58">
        <w:rPr>
          <w:rStyle w:val="Hervorhebung"/>
          <w:b/>
          <w:iCs/>
        </w:rPr>
        <w:t>vorschläge</w:t>
      </w:r>
      <w:r w:rsidR="00FB6150">
        <w:rPr>
          <w:rStyle w:val="Hervorhebung"/>
        </w:rPr>
        <w:t xml:space="preserve"> </w:t>
      </w:r>
    </w:p>
    <w:p w:rsidR="002F75E9" w:rsidRDefault="00FB6150" w:rsidP="002F75E9">
      <w:pPr>
        <w:pStyle w:val="StandardArbeitsmaterial"/>
        <w:rPr>
          <w:rStyle w:val="Hervorhebung"/>
        </w:rPr>
      </w:pPr>
      <w:r w:rsidRPr="00FB6150">
        <w:t>(in Zusammenarbeit mit der Fachlehrerin/dem Fachlehrer für Chemie)</w:t>
      </w:r>
    </w:p>
    <w:p w:rsidR="00C24A58" w:rsidRDefault="005A0913" w:rsidP="00B53F71">
      <w:pPr>
        <w:pStyle w:val="Listennummer"/>
        <w:numPr>
          <w:ilvl w:val="0"/>
          <w:numId w:val="10"/>
        </w:numPr>
        <w:rPr>
          <w:rStyle w:val="Hervorhebung"/>
          <w:b w:val="0"/>
        </w:rPr>
      </w:pPr>
      <w:r w:rsidRPr="00ED1327">
        <w:rPr>
          <w:rStyle w:val="Hervorhebung"/>
        </w:rPr>
        <w:t xml:space="preserve">Untersuchung verschiedener Erden </w:t>
      </w:r>
      <w:r w:rsidR="00AA6539" w:rsidRPr="00ED1327">
        <w:rPr>
          <w:rStyle w:val="Hervorhebung"/>
        </w:rPr>
        <w:t>von</w:t>
      </w:r>
      <w:r w:rsidRPr="00ED1327">
        <w:rPr>
          <w:rStyle w:val="Hervorhebung"/>
        </w:rPr>
        <w:t xml:space="preserve"> Gartencentern, Gärten der Nachbarschaft, </w:t>
      </w:r>
      <w:r w:rsidR="00AA6539" w:rsidRPr="00ED1327">
        <w:rPr>
          <w:rStyle w:val="Hervorhebung"/>
        </w:rPr>
        <w:t>einen Bioacker, dem Schulgelände, …</w:t>
      </w:r>
      <w:r w:rsidR="00ED1327" w:rsidRPr="00ED1327">
        <w:rPr>
          <w:rStyle w:val="Hervorhebung"/>
        </w:rPr>
        <w:br/>
      </w:r>
      <w:r w:rsidR="00FB6150" w:rsidRPr="00C24A58">
        <w:rPr>
          <w:rStyle w:val="Hervorhebung"/>
          <w:b w:val="0"/>
        </w:rPr>
        <w:t>Neben den Standar</w:t>
      </w:r>
      <w:r w:rsidR="00B716D7" w:rsidRPr="00C24A58">
        <w:rPr>
          <w:rStyle w:val="Hervorhebung"/>
          <w:b w:val="0"/>
        </w:rPr>
        <w:t>d</w:t>
      </w:r>
      <w:r w:rsidR="00FB6150" w:rsidRPr="00C24A58">
        <w:rPr>
          <w:rStyle w:val="Hervorhebung"/>
          <w:b w:val="0"/>
        </w:rPr>
        <w:t xml:space="preserve">untersuchungen (pH-Wert, Phosphat und Kalium) ist vor allem der Stickstoffgehalt des Bodens interessant. </w:t>
      </w:r>
      <w:r w:rsidR="00AA6539" w:rsidRPr="00C24A58">
        <w:rPr>
          <w:rStyle w:val="Hervorhebung"/>
          <w:b w:val="0"/>
        </w:rPr>
        <w:t xml:space="preserve">Einen Leitfaden zur Durchführung von Bodenuntersuchungen </w:t>
      </w:r>
      <w:r w:rsidR="00FB6150" w:rsidRPr="00C24A58">
        <w:rPr>
          <w:rStyle w:val="Hervorhebung"/>
          <w:b w:val="0"/>
        </w:rPr>
        <w:t xml:space="preserve">kann unter </w:t>
      </w:r>
      <w:r w:rsidR="000F459C" w:rsidRPr="000F459C">
        <w:rPr>
          <w:rFonts w:eastAsiaTheme="minorHAnsi"/>
        </w:rPr>
        <w:t>www.lwg.bayern.de</w:t>
      </w:r>
      <w:r w:rsidR="000F459C">
        <w:rPr>
          <w:rFonts w:eastAsiaTheme="minorHAnsi"/>
        </w:rPr>
        <w:t xml:space="preserve"> </w:t>
      </w:r>
      <w:r w:rsidR="00FB6150" w:rsidRPr="00C24A58">
        <w:rPr>
          <w:rStyle w:val="Hervorhebung"/>
          <w:b w:val="0"/>
        </w:rPr>
        <w:t>heruntergeladen werden.</w:t>
      </w:r>
    </w:p>
    <w:p w:rsidR="00C24A58" w:rsidRDefault="00FB6150" w:rsidP="00B53F71">
      <w:pPr>
        <w:pStyle w:val="Listennummer"/>
        <w:numPr>
          <w:ilvl w:val="0"/>
          <w:numId w:val="10"/>
        </w:numPr>
        <w:rPr>
          <w:rStyle w:val="Hervorhebung"/>
          <w:b w:val="0"/>
        </w:rPr>
      </w:pPr>
      <w:r w:rsidRPr="00ED1327">
        <w:rPr>
          <w:rStyle w:val="Hervorhebung"/>
        </w:rPr>
        <w:t xml:space="preserve">Wachstumsversuche mit </w:t>
      </w:r>
      <w:r w:rsidR="00B716D7" w:rsidRPr="00ED1327">
        <w:rPr>
          <w:rStyle w:val="Hervorhebung"/>
        </w:rPr>
        <w:t>verschiedenen</w:t>
      </w:r>
      <w:r w:rsidRPr="00ED1327">
        <w:rPr>
          <w:rStyle w:val="Hervorhebung"/>
        </w:rPr>
        <w:t xml:space="preserve"> Düngern</w:t>
      </w:r>
      <w:r w:rsidRPr="00ED1327">
        <w:rPr>
          <w:rStyle w:val="Hervorhebung"/>
        </w:rPr>
        <w:br/>
      </w:r>
      <w:r w:rsidRPr="00C24A58">
        <w:rPr>
          <w:rStyle w:val="Hervorhebung"/>
          <w:b w:val="0"/>
        </w:rPr>
        <w:t xml:space="preserve">Am Wachstum von Bohnenpflanzen lässt sich der Erfolg verschiedener Dünger untersuchen. Bei gleichen Ausgangsbedingungen werden verschiedene Pflanzen mit ökologischen Düngern </w:t>
      </w:r>
      <w:r w:rsidR="00B716D7" w:rsidRPr="00C24A58">
        <w:rPr>
          <w:rStyle w:val="Hervorhebung"/>
          <w:b w:val="0"/>
        </w:rPr>
        <w:t xml:space="preserve">und mit konventionellen Düngern versorgt. </w:t>
      </w:r>
    </w:p>
    <w:p w:rsidR="00CA011F" w:rsidRDefault="00FB6150" w:rsidP="00B53F71">
      <w:pPr>
        <w:pStyle w:val="Listennummer"/>
        <w:numPr>
          <w:ilvl w:val="0"/>
          <w:numId w:val="10"/>
        </w:numPr>
        <w:rPr>
          <w:rStyle w:val="Hervorhebung"/>
        </w:rPr>
        <w:sectPr w:rsidR="00CA011F" w:rsidSect="00514B23">
          <w:headerReference w:type="default" r:id="rId18"/>
          <w:pgSz w:w="11900" w:h="16840"/>
          <w:pgMar w:top="1985" w:right="2835" w:bottom="1134" w:left="1701" w:header="454" w:footer="340" w:gutter="0"/>
          <w:cols w:space="708"/>
          <w:docGrid w:linePitch="272"/>
        </w:sectPr>
      </w:pPr>
      <w:r w:rsidRPr="00ED1327">
        <w:rPr>
          <w:rStyle w:val="Hervorhebung"/>
        </w:rPr>
        <w:t>Besuch eines Bodenuntersuchungslabors als außerschulischer Lernort</w:t>
      </w:r>
      <w:r w:rsidRPr="00ED1327">
        <w:rPr>
          <w:rStyle w:val="Hervorhebung"/>
        </w:rPr>
        <w:br/>
      </w:r>
      <w:r w:rsidRPr="00C24A58">
        <w:rPr>
          <w:rStyle w:val="Hervorhebung"/>
          <w:b w:val="0"/>
        </w:rPr>
        <w:t>Adressen von Laboren, die Bodenuntersuchungen durchführen bekommen Sie bei den Landwirtschaftskammern oder Landesanstalten für Landwirtschaft und Gartenbau Ihres Bundeslandes.</w:t>
      </w:r>
      <w:r w:rsidR="00CA011F">
        <w:rPr>
          <w:rStyle w:val="Hervorhebung"/>
        </w:rPr>
        <w:br w:type="page"/>
      </w:r>
    </w:p>
    <w:p w:rsidR="00CA011F" w:rsidRPr="00CA011F" w:rsidRDefault="00CA011F" w:rsidP="00E831B7">
      <w:pPr>
        <w:pStyle w:val="berschrift-3-Arbeitsauftrge"/>
        <w:rPr>
          <w:rFonts w:eastAsiaTheme="minorHAnsi"/>
          <w:szCs w:val="22"/>
        </w:rPr>
      </w:pPr>
      <w:bookmarkStart w:id="30" w:name="_Toc346612746"/>
      <w:bookmarkStart w:id="31" w:name="_Toc359586799"/>
      <w:bookmarkStart w:id="32" w:name="_Toc359586918"/>
      <w:bookmarkStart w:id="33" w:name="_Toc377460228"/>
      <w:bookmarkStart w:id="34" w:name="_Toc377460484"/>
      <w:r>
        <w:lastRenderedPageBreak/>
        <w:t>Projektvorschlag P 5:</w:t>
      </w:r>
      <w:r>
        <w:br/>
        <w:t>Ein Klassenraum-Kompost</w:t>
      </w:r>
      <w:bookmarkEnd w:id="30"/>
      <w:bookmarkEnd w:id="31"/>
      <w:bookmarkEnd w:id="32"/>
      <w:bookmarkEnd w:id="33"/>
      <w:bookmarkEnd w:id="34"/>
      <w:r>
        <w:t xml:space="preserve"> </w:t>
      </w:r>
    </w:p>
    <w:p w:rsidR="00CA011F" w:rsidRDefault="00CA011F" w:rsidP="00CA011F">
      <w:pPr>
        <w:pStyle w:val="StandardArbeitsmaterial"/>
      </w:pPr>
      <w:r>
        <w:t>Kompost dient der Verbesserung des Bodens: Er erhält die Bodenfruchtbarkeit, fördert eine gute Bodenstruktur und verbessert das Wasserhaltevermögen des Bodens.</w:t>
      </w:r>
    </w:p>
    <w:p w:rsidR="00CA011F" w:rsidRPr="00CA011F" w:rsidRDefault="00CA011F" w:rsidP="00F74741">
      <w:pPr>
        <w:pStyle w:val="StandardArbeitsmaterial"/>
        <w:rPr>
          <w:b/>
          <w:iCs/>
        </w:rPr>
      </w:pPr>
      <w:r>
        <w:t xml:space="preserve">Im Laufe eines Gartenjahres fallen viele verschiedene organische Materialien an (Reste vom Heckenschnitt, Rasenschnitt, das Herbstlaub, aber auch nicht genutzte Gemüseteile, verblühte Blumen usw.), die entsorgt werden müssen. Dazu ist es sinnvoll, sie auf einem Komposthaufen zu sammeln und anschließend nutzbringend einzusetzen. </w:t>
      </w:r>
    </w:p>
    <w:p w:rsidR="00CA011F" w:rsidRDefault="00CA011F" w:rsidP="00CA011F">
      <w:pPr>
        <w:pStyle w:val="StandardArbeitsmaterial"/>
      </w:pPr>
      <w:r>
        <w:t>Um den Schülerinnen und Schülern die Bedeutung von Kompost zu erläutern, ist es sinnvoll, ihre Ideen und ihr Wissen dazu zu sammeln. Die Ideen können auch auf den Kärtchen gesammelt werden. Interessant für die Schülerinnen und Schüler kann hierbei auch der Austausch mit einem Experten sein, der in die Klasse eingeladen wird: Landwirte oder Gärtner sind hier gute Ansprechpartner.</w:t>
      </w:r>
    </w:p>
    <w:p w:rsidR="00CA011F" w:rsidRPr="00F74741" w:rsidRDefault="00782E44" w:rsidP="00F74741">
      <w:pPr>
        <w:pStyle w:val="StandardArbeitsmaterial"/>
      </w:pPr>
      <w:r>
        <w:rPr>
          <w:noProof/>
          <w:lang w:eastAsia="de-DE"/>
        </w:rPr>
        <mc:AlternateContent>
          <mc:Choice Requires="wps">
            <w:drawing>
              <wp:anchor distT="0" distB="0" distL="114300" distR="114300" simplePos="0" relativeHeight="251662848" behindDoc="1" locked="0" layoutInCell="1" allowOverlap="1" wp14:anchorId="54A39AF6" wp14:editId="237CBC17">
                <wp:simplePos x="0" y="0"/>
                <wp:positionH relativeFrom="column">
                  <wp:posOffset>-99060</wp:posOffset>
                </wp:positionH>
                <wp:positionV relativeFrom="paragraph">
                  <wp:posOffset>453390</wp:posOffset>
                </wp:positionV>
                <wp:extent cx="4963795" cy="4324350"/>
                <wp:effectExtent l="0" t="0" r="8255" b="0"/>
                <wp:wrapNone/>
                <wp:docPr id="49" name="Rechtec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4324350"/>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F74741" w:rsidRDefault="00F74741" w:rsidP="00F747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9AF6" id="Rechteck 49" o:spid="_x0000_s1029" style="position:absolute;margin-left:-7.8pt;margin-top:35.7pt;width:390.85pt;height:3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yOrgIAAL4FAAAOAAAAZHJzL2Uyb0RvYy54bWysVMlu2zAQvRfoPxC8N7JkOYmFyIHh1EUB&#10;owmSFDnTFGUJoTgsSVt2v75DSlacBT0UvRAk583yZru63jeS7ISxNaicxmcjSoTiUNRqk9Ofj8sv&#10;l5RYx1TBJCiR04Ow9Hr2+dNVqzORQAWyEIagEWWzVue0ck5nUWR5JRpmz0ALhcISTMMcPs0mKgxr&#10;0Xojo2Q0Oo9aMIU2wIW1+HvTCeks2C9Lwd1tWVrhiMwpxubCacK59mc0u2LZxjBd1bwPg/1DFA2r&#10;FTodTN0wx8jW1O9MNTU3YKF0ZxyaCMqy5iJwQDbx6A2bh4ppEbhgcqwe0mT/n1n+Y3dnSF3kNJ1S&#10;oliDNboXvHKCPxP8wvy02mYIe9B3xjO0egX82aIgeiXxD9tj9qVpPBb5kX1I9mFIttg7wvEznZ6P&#10;L6YTSjjK0nGSjiehHBHLjuraWPdNQEP8JacGqxmSzHYr63wALDtCQmQg62JZSxkeZrNeSEN2DCu/&#10;HH+NL288GVSxpzCpSIt9m1yMRsH0K6E9tRFfTpbni/c20KJUfTI6/iET7iCFj0Oqe1FigpFx0nnw&#10;rS2G0BjnQrmktxvQXq1EGoNi/JGidHGv1GO9mggtPyj2nP7mcdAIXkG5QbmpFZiPPBfPg+cOf2Tf&#10;cfb03X69D1019jH6nzUUB+w0A90IWs2XNVZ1xay7YwZnDqcT94i7xaOUgEWB/kZJBeb3R/8ej6OA&#10;UkpanOGc2l9bZgQl8rvCIZnGaeqHPjzSyUWCD3MqWZ9K1LZZADZLjBtL83D1eCeP19JA84TrZu69&#10;oogpjr5zyp05Phau2y24sLiYzwMMB10zt1IPmnvjPs++ax/3T8zovrUdTsUPOM47y950eIf1mgrm&#10;WwdlHdr/Ja99BXBJhBbvF5rfQqfvgHpZu7M/AAAA//8DAFBLAwQUAAYACAAAACEAWBZuad0AAAAK&#10;AQAADwAAAGRycy9kb3ducmV2LnhtbEyPwWrDMAyG74O9g9Fgt9ZxaZORxSmjMAq7tRv06sZaEhbL&#10;wXbS7O2nnbabhD5+fX+1X9wgZgyx96RBrTMQSI23PbUaPt5fV08gYjJkzeAJNXxjhH19f1eZ0vob&#10;nXA+p1ZwCMXSaOhSGkspY9OhM3HtRyS+ffrgTOI1tNIGc+NwN8hNluXSmZ74Q2dGPHTYfJ0np+E0&#10;BhWKEA9H66b82F7obbYXrR8flpdnEAmX9AfDrz6rQ81OVz+RjWLQsFK7nFENhdqCYKDIcwXiysNu&#10;swVZV/J/hfoHAAD//wMAUEsBAi0AFAAGAAgAAAAhALaDOJL+AAAA4QEAABMAAAAAAAAAAAAAAAAA&#10;AAAAAFtDb250ZW50X1R5cGVzXS54bWxQSwECLQAUAAYACAAAACEAOP0h/9YAAACUAQAACwAAAAAA&#10;AAAAAAAAAAAvAQAAX3JlbHMvLnJlbHNQSwECLQAUAAYACAAAACEAU3TMjq4CAAC+BQAADgAAAAAA&#10;AAAAAAAAAAAuAgAAZHJzL2Uyb0RvYy54bWxQSwECLQAUAAYACAAAACEAWBZuad0AAAAKAQAADwAA&#10;AAAAAAAAAAAAAAAIBQAAZHJzL2Rvd25yZXYueG1sUEsFBgAAAAAEAAQA8wAAABIGAAAAAA==&#10;" fillcolor="#f3e18d" strokecolor="#185f6c" strokeweight="1pt">
                <v:path arrowok="t"/>
                <v:textbox>
                  <w:txbxContent>
                    <w:p w:rsidR="00F74741" w:rsidRDefault="00F74741" w:rsidP="00F74741"/>
                  </w:txbxContent>
                </v:textbox>
              </v:rect>
            </w:pict>
          </mc:Fallback>
        </mc:AlternateContent>
      </w:r>
      <w:r w:rsidR="00F74741">
        <w:t xml:space="preserve">Anschaulicher ist es jedoch das Prinzip des Kompostierens im Klassenraum zu verdeutlichen. </w:t>
      </w:r>
    </w:p>
    <w:p w:rsidR="00F74741" w:rsidRPr="00706485" w:rsidRDefault="00F74741" w:rsidP="00706485">
      <w:pPr>
        <w:pStyle w:val="berschrift4"/>
        <w:rPr>
          <w:rStyle w:val="Hervorhebung"/>
          <w:b/>
          <w:iCs/>
        </w:rPr>
      </w:pPr>
      <w:r w:rsidRPr="00706485">
        <w:rPr>
          <w:rStyle w:val="Hervorhebung"/>
          <w:b/>
          <w:iCs/>
        </w:rPr>
        <w:t>Das wird benötigt:</w:t>
      </w:r>
    </w:p>
    <w:p w:rsidR="00F74741" w:rsidRDefault="00F74741" w:rsidP="00706485">
      <w:pPr>
        <w:pStyle w:val="Aufzhlungszeichen"/>
      </w:pPr>
      <w:r>
        <w:t>ein altes Aquarium</w:t>
      </w:r>
    </w:p>
    <w:p w:rsidR="00F74741" w:rsidRDefault="00F74741" w:rsidP="00706485">
      <w:pPr>
        <w:pStyle w:val="Aufzhlungszeichen"/>
      </w:pPr>
      <w:r>
        <w:t>Gartenerde</w:t>
      </w:r>
    </w:p>
    <w:p w:rsidR="00F74741" w:rsidRDefault="00F74741" w:rsidP="00706485">
      <w:pPr>
        <w:pStyle w:val="Aufzhlungszeichen"/>
      </w:pPr>
      <w:r>
        <w:t>Küchenabfälle vom Gemüseputzen, Apfelreste vom Schulfrühstück, Laub und ähnliches</w:t>
      </w:r>
    </w:p>
    <w:p w:rsidR="00F74741" w:rsidRDefault="00F74741" w:rsidP="00706485">
      <w:pPr>
        <w:pStyle w:val="Aufzhlungszeichen"/>
      </w:pPr>
      <w:r>
        <w:t>Regenwürmer</w:t>
      </w:r>
    </w:p>
    <w:p w:rsidR="00F74741" w:rsidRDefault="00F74741" w:rsidP="00706485">
      <w:pPr>
        <w:pStyle w:val="Aufzhlungszeichen"/>
      </w:pPr>
      <w:r>
        <w:t xml:space="preserve">Fliegengitter </w:t>
      </w:r>
    </w:p>
    <w:p w:rsidR="00F74741" w:rsidRDefault="00F74741" w:rsidP="00706485">
      <w:pPr>
        <w:pStyle w:val="Aufzhlungszeichen"/>
      </w:pPr>
      <w:r>
        <w:t>ein Buch oder ähnliches</w:t>
      </w:r>
    </w:p>
    <w:p w:rsidR="00F74741" w:rsidRPr="00706485" w:rsidRDefault="00F74741" w:rsidP="00706485">
      <w:pPr>
        <w:pStyle w:val="berschrift4"/>
        <w:rPr>
          <w:rStyle w:val="Hervorhebung"/>
          <w:b/>
          <w:iCs/>
        </w:rPr>
      </w:pPr>
      <w:r w:rsidRPr="00706485">
        <w:rPr>
          <w:rStyle w:val="Hervorhebung"/>
          <w:b/>
          <w:iCs/>
        </w:rPr>
        <w:t xml:space="preserve">So wird es gemacht: </w:t>
      </w:r>
    </w:p>
    <w:p w:rsidR="00F74741" w:rsidRDefault="00CA011F" w:rsidP="00F74741">
      <w:pPr>
        <w:pStyle w:val="StandardArbeitsmaterial"/>
      </w:pPr>
      <w:r w:rsidRPr="00F74741">
        <w:t xml:space="preserve">In </w:t>
      </w:r>
      <w:r w:rsidR="00F74741">
        <w:t>das</w:t>
      </w:r>
      <w:r w:rsidRPr="00F74741">
        <w:t xml:space="preserve"> Aquarium wird Gartenerde gefüllt. Darauf kommen </w:t>
      </w:r>
      <w:r w:rsidR="00F74741">
        <w:t>die kompostierbaren Abfälle. Die Regenwürmer werden vorsichtig darauf gesetzt</w:t>
      </w:r>
      <w:r w:rsidRPr="00F74741">
        <w:t xml:space="preserve">. Dann wird </w:t>
      </w:r>
      <w:r w:rsidR="00F74741">
        <w:t xml:space="preserve">das </w:t>
      </w:r>
      <w:r w:rsidRPr="00F74741">
        <w:t xml:space="preserve">Fliegengitter darüber gespannt und mit </w:t>
      </w:r>
      <w:r w:rsidR="00F74741">
        <w:t>dem Buch fixiert</w:t>
      </w:r>
      <w:r w:rsidRPr="00F74741">
        <w:t>.</w:t>
      </w:r>
    </w:p>
    <w:p w:rsidR="00CA011F" w:rsidRDefault="00CA011F" w:rsidP="00F74741">
      <w:pPr>
        <w:pStyle w:val="StandardArbeitsmaterial"/>
      </w:pPr>
      <w:r w:rsidRPr="00F74741">
        <w:t>Das Gefäß muss feucht</w:t>
      </w:r>
      <w:r w:rsidR="00F74741">
        <w:t xml:space="preserve"> gehalten werden </w:t>
      </w:r>
      <w:r w:rsidRPr="00F74741">
        <w:t>und darf nicht in der Sonne stehen.</w:t>
      </w:r>
    </w:p>
    <w:p w:rsidR="00F74741" w:rsidRPr="00706485" w:rsidRDefault="00F74741" w:rsidP="00AE45D6">
      <w:pPr>
        <w:pStyle w:val="berschrift4"/>
        <w:tabs>
          <w:tab w:val="left" w:pos="4170"/>
        </w:tabs>
        <w:rPr>
          <w:rStyle w:val="Hervorhebung"/>
          <w:b/>
          <w:iCs/>
        </w:rPr>
      </w:pPr>
      <w:r w:rsidRPr="00706485">
        <w:rPr>
          <w:rStyle w:val="Hervorhebung"/>
          <w:b/>
          <w:iCs/>
        </w:rPr>
        <w:t>Das lässt sich beobachten:</w:t>
      </w:r>
    </w:p>
    <w:p w:rsidR="00CA011F" w:rsidRDefault="00CA011F" w:rsidP="00CA011F">
      <w:pPr>
        <w:pStyle w:val="StandardArbeitsmaterial"/>
      </w:pPr>
      <w:r w:rsidRPr="00F74741">
        <w:t>Die Erde wird durchwühlt, umgeschichtet, die Abfälle werden langsam zersetzt.</w:t>
      </w:r>
    </w:p>
    <w:p w:rsidR="00891CF3" w:rsidRDefault="00891CF3" w:rsidP="004162AD">
      <w:pPr>
        <w:pStyle w:val="berschrift3a"/>
        <w:sectPr w:rsidR="00891CF3" w:rsidSect="00514B23">
          <w:headerReference w:type="default" r:id="rId19"/>
          <w:pgSz w:w="11900" w:h="16840"/>
          <w:pgMar w:top="1985" w:right="2835" w:bottom="1134" w:left="1701" w:header="454" w:footer="340" w:gutter="0"/>
          <w:cols w:space="708"/>
          <w:docGrid w:linePitch="272"/>
        </w:sectPr>
      </w:pPr>
    </w:p>
    <w:p w:rsidR="00B64317" w:rsidRDefault="00B64317" w:rsidP="00E831B7">
      <w:pPr>
        <w:pStyle w:val="berschrift-3-Arbeitsauftrge"/>
      </w:pPr>
      <w:bookmarkStart w:id="35" w:name="_Toc346612747"/>
      <w:bookmarkStart w:id="36" w:name="_Toc359586800"/>
      <w:bookmarkStart w:id="37" w:name="_Toc359586919"/>
      <w:bookmarkStart w:id="38" w:name="_Toc377460229"/>
      <w:bookmarkStart w:id="39" w:name="_Toc377460485"/>
      <w:r>
        <w:lastRenderedPageBreak/>
        <w:t xml:space="preserve">Projektvorschlag P </w:t>
      </w:r>
      <w:r w:rsidR="00CA011F">
        <w:t>6</w:t>
      </w:r>
      <w:r>
        <w:t>:</w:t>
      </w:r>
      <w:r>
        <w:br/>
      </w:r>
      <w:r w:rsidR="006E047E">
        <w:t>Samenbomben</w:t>
      </w:r>
      <w:r>
        <w:t xml:space="preserve"> basteln</w:t>
      </w:r>
      <w:bookmarkEnd w:id="35"/>
      <w:bookmarkEnd w:id="36"/>
      <w:bookmarkEnd w:id="37"/>
      <w:bookmarkEnd w:id="38"/>
      <w:bookmarkEnd w:id="39"/>
    </w:p>
    <w:p w:rsidR="001973F2" w:rsidRDefault="006E047E" w:rsidP="001973F2">
      <w:pPr>
        <w:pStyle w:val="StandardArbeitsmaterial"/>
      </w:pPr>
      <w:r>
        <w:t>Samenbomben sind kleine Bälle aus Erde, Ton und Biosaatgut, mit denen sich Straßenränder</w:t>
      </w:r>
      <w:r w:rsidR="00CB18BB">
        <w:t xml:space="preserve"> oder</w:t>
      </w:r>
      <w:r>
        <w:t xml:space="preserve"> triste Schuleingänge in kleine grüne Oasen ver</w:t>
      </w:r>
      <w:r w:rsidR="00CB18BB">
        <w:t>wandel</w:t>
      </w:r>
      <w:r>
        <w:t>n lassen.</w:t>
      </w:r>
    </w:p>
    <w:p w:rsidR="001973F2" w:rsidRDefault="00782E44" w:rsidP="001973F2">
      <w:pPr>
        <w:pStyle w:val="StandardArbeitsmaterial"/>
      </w:pPr>
      <w:r>
        <w:rPr>
          <w:noProof/>
          <w:lang w:eastAsia="de-DE"/>
        </w:rPr>
        <mc:AlternateContent>
          <mc:Choice Requires="wps">
            <w:drawing>
              <wp:anchor distT="0" distB="0" distL="114300" distR="114300" simplePos="0" relativeHeight="251632128" behindDoc="1" locked="0" layoutInCell="1" allowOverlap="1" wp14:anchorId="03488757" wp14:editId="107CC4F0">
                <wp:simplePos x="0" y="0"/>
                <wp:positionH relativeFrom="column">
                  <wp:posOffset>-99060</wp:posOffset>
                </wp:positionH>
                <wp:positionV relativeFrom="paragraph">
                  <wp:posOffset>701040</wp:posOffset>
                </wp:positionV>
                <wp:extent cx="4963795" cy="6536055"/>
                <wp:effectExtent l="0" t="0" r="8255" b="0"/>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653605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CA011F" w:rsidRPr="00AE45D6" w:rsidRDefault="00CA011F" w:rsidP="00AE45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8757" id="Rechteck 30" o:spid="_x0000_s1030" style="position:absolute;margin-left:-7.8pt;margin-top:55.2pt;width:390.85pt;height:51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S/qwIAAL4FAAAOAAAAZHJzL2Uyb0RvYy54bWysVEtv2zAMvg/YfxB0X23n1daoUwTpMgwI&#10;1qLt0LMiy7FRWdQkJXb260fJjps+sMOwiyCKHx8fRfLquq0l2QtjK1AZTc5iSoTikFdqm9Gfj6sv&#10;F5RYx1TOJCiR0YOw9Hr++dNVo1MxghJkLgxBJ8qmjc5o6ZxOo8jyUtTMnoEWCpUFmJo5FM02yg1r&#10;0Hsto1Ecz6IGTK4NcGEtvt50SjoP/otCcHdbFFY4IjOKublwmnBu/BnNr1i6NUyXFe/TYP+QRc0q&#10;hUEHVzfMMbIz1TtXdcUNWCjcGYc6gqKouAgckE0Sv2HzUDItAhcsjtVDmez/c8t/7O8MqfKMjrE8&#10;itX4R/eCl07wZ4JPWJ9G2xRhD/rOeIZWr4E/W1RErzResD2mLUztsciPtKHYh6HYonWE4+PkcjY+&#10;v5xSwlE3m45n8XTqw0UsPZprY903ATXxl4wa/M1QZLZfW9dBj5CQGcgqX1VSBsFsN0tpyJ7hz6/G&#10;X5OLm967PYVJRRrs29F5HAfXr5T21EdyMV3Nlu99YL5S9cXo+IdKuIMUPg+p7kWBBUbGoy6Cb20x&#10;pMY4F8qNer8B7c0KpDEYJh8ZSpf0Rj3Wm4nQ8oNhz+lvEQeLEBWUG4zrSoH5KHL+PETu8Ef2HWdP&#10;37WbNnTVxOfoXzaQH7DTDHQjaDVfVfira2bdHTM4c9h+uEfcLR6FBPwU6G+UlGB+f/Tu8TgKqKWk&#10;wRnOqP21Y0ZQIr8rHJLLZDLxQx+EyfR8hII51WxONWpXLwGbJcGNpXm4eryTx2thoH7CdbPwUVHF&#10;FMfYGeXOHIWl63YLLiwuFosAw0HXzK3Vg+beua+z79rH9okZ3be2w6n4Acd5Z+mbDu+w3lLBYueg&#10;qEL7v9S1/wFcEmGA+oXmt9CpHFAva3f+BwAA//8DAFBLAwQUAAYACAAAACEA/9vHvd4AAAAMAQAA&#10;DwAAAGRycy9kb3ducmV2LnhtbEyPTU/DMAyG70j8h8hI3La0fKRQmk5oEprEbQNp16wxbUXjVEna&#10;lX+Pd4Kj/T56/bjaLG4QM4bYe9KQrzMQSI23PbUaPj/eVk8gYjJkzeAJNfxghE19fVWZ0voz7XE+&#10;pFZwCcXSaOhSGkspY9OhM3HtRyTOvnxwJvEYWmmDOXO5G+RdlinpTE98oTMjbjtsvg+T07AfQx6K&#10;ELc76ya1a4/0Ptuj1rc3y+sLiIRL+oPhos/qULPTyU9koxg0rPJHxSgHefYAgolCqRzE6bK5fy5A&#10;1pX8/0T9CwAA//8DAFBLAQItABQABgAIAAAAIQC2gziS/gAAAOEBAAATAAAAAAAAAAAAAAAAAAAA&#10;AABbQ29udGVudF9UeXBlc10ueG1sUEsBAi0AFAAGAAgAAAAhADj9If/WAAAAlAEAAAsAAAAAAAAA&#10;AAAAAAAALwEAAF9yZWxzLy5yZWxzUEsBAi0AFAAGAAgAAAAhACHGdL+rAgAAvgUAAA4AAAAAAAAA&#10;AAAAAAAALgIAAGRycy9lMm9Eb2MueG1sUEsBAi0AFAAGAAgAAAAhAP/bx73eAAAADAEAAA8AAAAA&#10;AAAAAAAAAAAABQUAAGRycy9kb3ducmV2LnhtbFBLBQYAAAAABAAEAPMAAAAQBgAAAAA=&#10;" fillcolor="#f3e18d" strokecolor="#185f6c" strokeweight="1pt">
                <v:path arrowok="t"/>
                <v:textbox>
                  <w:txbxContent>
                    <w:p w:rsidR="00CA011F" w:rsidRPr="00AE45D6" w:rsidRDefault="00CA011F" w:rsidP="00AE45D6"/>
                  </w:txbxContent>
                </v:textbox>
              </v:rect>
            </w:pict>
          </mc:Fallback>
        </mc:AlternateContent>
      </w:r>
      <w:r w:rsidR="001973F2">
        <w:t xml:space="preserve">In der getrockneten Erde sind die Samen gut geschützt. Sobald die Samenbälle dann vom Regen durchweicht werden, quellen die Samen auf und beginnen zu keimen. </w:t>
      </w:r>
    </w:p>
    <w:p w:rsidR="00CB18BB" w:rsidRPr="00AE45D6" w:rsidRDefault="00CB18BB" w:rsidP="00AE45D6">
      <w:pPr>
        <w:pStyle w:val="berschrift4"/>
        <w:rPr>
          <w:rStyle w:val="Hervorhebung"/>
          <w:b/>
          <w:iCs/>
        </w:rPr>
      </w:pPr>
      <w:r w:rsidRPr="00AE45D6">
        <w:rPr>
          <w:rStyle w:val="Hervorhebung"/>
          <w:b/>
          <w:iCs/>
        </w:rPr>
        <w:t>Das wird benötigt:</w:t>
      </w:r>
    </w:p>
    <w:p w:rsidR="00840D04" w:rsidRPr="00F74741" w:rsidRDefault="00840D04" w:rsidP="00AE45D6">
      <w:pPr>
        <w:pStyle w:val="Aufzhlungszeichen"/>
        <w:rPr>
          <w:rStyle w:val="Hervorhebung"/>
          <w:rFonts w:eastAsiaTheme="minorEastAsia"/>
          <w:b w:val="0"/>
          <w:iCs w:val="0"/>
          <w:szCs w:val="24"/>
          <w:lang w:eastAsia="de-DE"/>
        </w:rPr>
      </w:pPr>
      <w:r w:rsidRPr="00F74741">
        <w:rPr>
          <w:rStyle w:val="Hervorhebung"/>
          <w:rFonts w:eastAsiaTheme="minorEastAsia"/>
          <w:b w:val="0"/>
          <w:iCs w:val="0"/>
          <w:szCs w:val="24"/>
          <w:lang w:eastAsia="de-DE"/>
        </w:rPr>
        <w:t>Schüssel</w:t>
      </w:r>
    </w:p>
    <w:p w:rsidR="00CB18BB" w:rsidRPr="00F74741" w:rsidRDefault="00CB18BB" w:rsidP="00AE45D6">
      <w:pPr>
        <w:pStyle w:val="Aufzhlungszeichen"/>
        <w:rPr>
          <w:rStyle w:val="Hervorhebung"/>
          <w:rFonts w:eastAsiaTheme="minorEastAsia"/>
          <w:b w:val="0"/>
          <w:iCs w:val="0"/>
          <w:szCs w:val="24"/>
          <w:lang w:eastAsia="de-DE"/>
        </w:rPr>
      </w:pPr>
      <w:r w:rsidRPr="00F74741">
        <w:rPr>
          <w:rStyle w:val="Hervorhebung"/>
          <w:rFonts w:eastAsiaTheme="minorEastAsia"/>
          <w:b w:val="0"/>
          <w:iCs w:val="0"/>
          <w:szCs w:val="24"/>
          <w:lang w:eastAsia="de-DE"/>
        </w:rPr>
        <w:t>Bioblumenerde oder reifer Kompost</w:t>
      </w:r>
    </w:p>
    <w:p w:rsidR="00CB18BB" w:rsidRPr="00F74741" w:rsidRDefault="00CB18BB" w:rsidP="00AE45D6">
      <w:pPr>
        <w:pStyle w:val="Aufzhlungszeichen"/>
        <w:rPr>
          <w:rStyle w:val="Hervorhebung"/>
          <w:rFonts w:eastAsiaTheme="minorEastAsia"/>
          <w:b w:val="0"/>
          <w:iCs w:val="0"/>
          <w:szCs w:val="24"/>
          <w:lang w:eastAsia="de-DE"/>
        </w:rPr>
      </w:pPr>
      <w:r w:rsidRPr="00F74741">
        <w:rPr>
          <w:rStyle w:val="Hervorhebung"/>
          <w:rFonts w:eastAsiaTheme="minorEastAsia"/>
          <w:b w:val="0"/>
          <w:iCs w:val="0"/>
          <w:szCs w:val="24"/>
          <w:lang w:eastAsia="de-DE"/>
        </w:rPr>
        <w:t>Tonpulver</w:t>
      </w:r>
    </w:p>
    <w:p w:rsidR="00CB18BB" w:rsidRPr="00F74741" w:rsidRDefault="00CB18BB" w:rsidP="00AE45D6">
      <w:pPr>
        <w:pStyle w:val="Aufzhlungszeichen"/>
        <w:rPr>
          <w:rStyle w:val="Hervorhebung"/>
          <w:rFonts w:eastAsiaTheme="minorEastAsia"/>
          <w:b w:val="0"/>
          <w:iCs w:val="0"/>
          <w:szCs w:val="24"/>
          <w:lang w:eastAsia="de-DE"/>
        </w:rPr>
      </w:pPr>
      <w:r w:rsidRPr="00F74741">
        <w:rPr>
          <w:rStyle w:val="Hervorhebung"/>
          <w:rFonts w:eastAsiaTheme="minorEastAsia"/>
          <w:b w:val="0"/>
          <w:iCs w:val="0"/>
          <w:szCs w:val="24"/>
          <w:lang w:eastAsia="de-DE"/>
        </w:rPr>
        <w:t>Wasser</w:t>
      </w:r>
    </w:p>
    <w:p w:rsidR="00CB18BB" w:rsidRPr="00F74741" w:rsidRDefault="00CB18BB" w:rsidP="00AE45D6">
      <w:pPr>
        <w:pStyle w:val="Aufzhlungszeichen"/>
        <w:rPr>
          <w:rStyle w:val="Hervorhebung"/>
          <w:rFonts w:eastAsiaTheme="minorEastAsia"/>
          <w:b w:val="0"/>
          <w:iCs w:val="0"/>
          <w:szCs w:val="24"/>
          <w:lang w:eastAsia="de-DE"/>
        </w:rPr>
      </w:pPr>
      <w:r w:rsidRPr="00F74741">
        <w:rPr>
          <w:rStyle w:val="Hervorhebung"/>
          <w:rFonts w:eastAsiaTheme="minorEastAsia"/>
          <w:b w:val="0"/>
          <w:iCs w:val="0"/>
          <w:szCs w:val="24"/>
          <w:lang w:eastAsia="de-DE"/>
        </w:rPr>
        <w:t>Biosaatgut von Wildkräutern und -blumen</w:t>
      </w:r>
      <w:r w:rsidR="001973F2" w:rsidRPr="00F74741">
        <w:rPr>
          <w:rStyle w:val="Hervorhebung"/>
          <w:rFonts w:eastAsiaTheme="minorEastAsia"/>
          <w:b w:val="0"/>
          <w:iCs w:val="0"/>
          <w:szCs w:val="24"/>
          <w:lang w:eastAsia="de-DE"/>
        </w:rPr>
        <w:t xml:space="preserve"> oder Sommerblühern</w:t>
      </w:r>
    </w:p>
    <w:p w:rsidR="00CB18BB" w:rsidRDefault="00CB18BB" w:rsidP="00AE45D6">
      <w:pPr>
        <w:pStyle w:val="berschrift4"/>
        <w:rPr>
          <w:rStyle w:val="Hervorhebung"/>
        </w:rPr>
      </w:pPr>
      <w:r w:rsidRPr="00CB18BB">
        <w:rPr>
          <w:rStyle w:val="Hervorhebung"/>
        </w:rPr>
        <w:t>So wird es gemacht:</w:t>
      </w:r>
    </w:p>
    <w:p w:rsidR="00CB18BB" w:rsidRDefault="00CB18BB" w:rsidP="00CB18BB">
      <w:pPr>
        <w:pStyle w:val="StandardArbeitsmaterial"/>
      </w:pPr>
      <w:r>
        <w:t xml:space="preserve">Die Erde wird </w:t>
      </w:r>
      <w:r w:rsidR="001973F2">
        <w:t>mit dem Biosaatgut und dem Tonpulver</w:t>
      </w:r>
      <w:r w:rsidR="00840D04">
        <w:t xml:space="preserve"> in einer Schüssel </w:t>
      </w:r>
      <w:r w:rsidR="001973F2">
        <w:t>gemischt. Dann wird vorsichtig Wasser angegossen</w:t>
      </w:r>
      <w:r w:rsidR="00840D04">
        <w:t xml:space="preserve"> und untergerührt</w:t>
      </w:r>
      <w:r w:rsidR="001973F2">
        <w:t xml:space="preserve">. Die Erde muss so feucht sein, dass sie sich gut formen lässt. </w:t>
      </w:r>
    </w:p>
    <w:p w:rsidR="00BE7EF5" w:rsidRDefault="001973F2" w:rsidP="00BE7EF5">
      <w:pPr>
        <w:pStyle w:val="StandardArbeitsmaterial"/>
      </w:pPr>
      <w:r>
        <w:t xml:space="preserve">Jetzt werden aus der Masse Kugeln </w:t>
      </w:r>
      <w:r w:rsidR="00840D04">
        <w:t>gerollt</w:t>
      </w:r>
      <w:r>
        <w:t xml:space="preserve"> und </w:t>
      </w:r>
      <w:r w:rsidR="00BE7EF5">
        <w:t>getrocknet</w:t>
      </w:r>
      <w:r>
        <w:t xml:space="preserve">. Das geht </w:t>
      </w:r>
      <w:r w:rsidR="00840D04">
        <w:t xml:space="preserve">besonders </w:t>
      </w:r>
      <w:r>
        <w:t xml:space="preserve">gut in einem warmen, gut belüfteten Raum oder auch bei niedrigen Temperaturen im Backofen. Die trockenen Samenbomben sind einsatzbereit: Sie können überall dorthin geworfen werden, wo ein bisschen Erde ist, das verschönert werden </w:t>
      </w:r>
      <w:r w:rsidR="00BE7EF5">
        <w:t>sollte und in dem die Samen die Chance haben</w:t>
      </w:r>
      <w:r w:rsidR="00ED1327">
        <w:t>,</w:t>
      </w:r>
      <w:r w:rsidR="00BE7EF5">
        <w:t xml:space="preserve"> zu ganzen Pflanzen zu wachsen. </w:t>
      </w:r>
    </w:p>
    <w:p w:rsidR="00840D04" w:rsidRPr="00840D04" w:rsidRDefault="008479D4" w:rsidP="00AE45D6">
      <w:pPr>
        <w:pStyle w:val="berschrift4"/>
        <w:rPr>
          <w:rStyle w:val="Hervorhebung"/>
        </w:rPr>
      </w:pPr>
      <w:r w:rsidRPr="00AE45D6">
        <w:rPr>
          <w:rStyle w:val="Hervorhebung"/>
          <w:b/>
          <w:iCs/>
        </w:rPr>
        <w:t>Tipp</w:t>
      </w:r>
    </w:p>
    <w:p w:rsidR="00930C31" w:rsidRPr="00DC27B5" w:rsidRDefault="00840D04" w:rsidP="000346A3">
      <w:pPr>
        <w:pStyle w:val="StandardArbeitsmaterial"/>
      </w:pPr>
      <w:r>
        <w:t>Die Samenbombenproduktion bietet sich als Aktion auf einem Schulfest an: Jedes Kind – und jeder Erwachsene – darf Samenbomben mit seinen Lieblingsblumen fertigen. Die Samenbomben können auch verpackt in bemalten Butterbrottüten auf dem nächsten Schulfest</w:t>
      </w:r>
      <w:r w:rsidR="00CB18BB" w:rsidRPr="00CB18BB">
        <w:t xml:space="preserve"> </w:t>
      </w:r>
      <w:r>
        <w:t xml:space="preserve">verkauft werden. </w:t>
      </w:r>
      <w:r w:rsidR="00BE7EF5">
        <w:t>Der Erlös kann beispielsweise in die Schulhofbegrünung fließen</w:t>
      </w:r>
      <w:bookmarkEnd w:id="0"/>
      <w:bookmarkEnd w:id="9"/>
      <w:r w:rsidR="000346A3">
        <w:t>.</w:t>
      </w:r>
    </w:p>
    <w:sectPr w:rsidR="00930C31" w:rsidRPr="00DC27B5" w:rsidSect="000346A3">
      <w:headerReference w:type="default" r:id="rId20"/>
      <w:footerReference w:type="default" r:id="rId21"/>
      <w:pgSz w:w="11900" w:h="16840"/>
      <w:pgMar w:top="1985" w:right="2835" w:bottom="1134"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744" w:rsidRDefault="00922744" w:rsidP="00D73B56">
      <w:r>
        <w:separator/>
      </w:r>
    </w:p>
  </w:endnote>
  <w:endnote w:type="continuationSeparator" w:id="0">
    <w:p w:rsidR="00922744" w:rsidRDefault="00922744" w:rsidP="00D7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chulbuchNord-Normal">
    <w:altName w:val="SchulbuchNord-Norm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CA011F" w:rsidP="00D73B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744" w:rsidRDefault="00922744" w:rsidP="00D73B56">
      <w:r>
        <w:separator/>
      </w:r>
    </w:p>
  </w:footnote>
  <w:footnote w:type="continuationSeparator" w:id="0">
    <w:p w:rsidR="00922744" w:rsidRDefault="00922744" w:rsidP="00D7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631104" behindDoc="0" locked="0" layoutInCell="1" allowOverlap="1" wp14:anchorId="0885DFF3" wp14:editId="12ED2CE5">
              <wp:simplePos x="0" y="0"/>
              <wp:positionH relativeFrom="column">
                <wp:posOffset>-99060</wp:posOffset>
              </wp:positionH>
              <wp:positionV relativeFrom="paragraph">
                <wp:posOffset>26035</wp:posOffset>
              </wp:positionV>
              <wp:extent cx="4419600" cy="40005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00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5DFF3" id="_x0000_t202" coordsize="21600,21600" o:spt="202" path="m,l,21600r21600,l21600,xe">
              <v:stroke joinstyle="miter"/>
              <v:path gradientshapeok="t" o:connecttype="rect"/>
            </v:shapetype>
            <v:shape id="Textfeld 24" o:spid="_x0000_s1031" type="#_x0000_t202" style="position:absolute;margin-left:-7.8pt;margin-top:2.05pt;width:348pt;height:3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lKuQIAAL4FAAAOAAAAZHJzL2Uyb0RvYy54bWysVFtP2zAUfp+0/2D5vSSpUqARKQpFnSZV&#10;gAYTz65j04jEx7PdNt20/75jJ2k7themvSS2z3du37lcXbdNTbbC2ApUTpOzmBKhOJSVesnp16fF&#10;6JIS65gqWQ1K5HQvLL2effxwtdOZGMMa6lIYgkaUzXY6p2vndBZFlq9Fw+wZaKFQKME0zOHVvESl&#10;YTu03tTROI7Pox2YUhvgwlp8ve2EdBbsSym4u5fSCkfqnGJsLnxN+K78N5pdsezFML2ueB8G+4co&#10;GlYpdHowdcscIxtT/WGqqbgBC9KdcWgikLLiIuSA2STxm2we10yLkAuSY/WBJvv/zPK77YMhVZnT&#10;cUqJYg3W6Em0Toq6JPiE/Oy0zRD2qBHo2htosc4hV6uXwF8tQqITTKdgEe35aKVp/B8zJaiIJdgf&#10;aEc3hONjmibT8xhFHGVpHMeTUJfoqK2NdZ8ENMQfcmqwrCECtl1a5/2zbIB4ZwoWVV2H0tbqtwcE&#10;di8i9EanzTKMBI8e6WMKdfsxn1yMi4vJdHReTJJRmsSXo6KIx6PbRREXcbqYT9Obn54ftDnoBx66&#10;1D0j1u1r4a3W6ouQyHJgwD+E/hbz2pAtw85knAvlkt5aQHuUxCzeo9jjQx4hv/cod4ygRvAMyh2U&#10;m0qB6Srux/IYdvk6hCw7fN8Jfd6eAteuWuTIH1dQ7rGFDHRDaDVfVFjOJbPugRmcOuwA3CTuHj+y&#10;hl1OoT9Rsgbz/W/vHo/DgFJKdjjFObXfNswISurPCsdkmqSpH/twSbGieDGnktWpRG2aOWA5EtxZ&#10;moejx7t6OEoDzTMunMJ7RRFTHH3n1A3Huet2Cy4sLooigHDQNXNL9aj5MDm+WZ/aZ2Z039EOO+gO&#10;hnln2ZvG7rC+MAqKjQNZha4/stoTj0si9GO/0PwWOr0H1HHtzn4BAAD//wMAUEsDBBQABgAIAAAA&#10;IQCWVJiX3QAAAAgBAAAPAAAAZHJzL2Rvd25yZXYueG1sTI/BTsMwEETvSPyDtUjcWieohCrEqRBS&#10;BUJcSPsBbrzEUeK1FdtJ4OsxJ7jNakYzb6vDakY24+R7SwLybQYMqbWqp07A+XTc7IH5IEnJ0RIK&#10;+EIPh/r6qpKlsgt94NyEjqUS8qUUoENwJee+1Wik31qHlLxPOxkZ0jl1XE1ySeVm5HdZVnAje0oL&#10;Wjp81tgOTTQCjvHl1czfPLq3pl1IuyGe3wchbm/Wp0dgAdfwF4Zf/IQOdWK62EjKs1HAJr8vUlTA&#10;LgeW/GKf7YBdknjIgdcV//9A/QMAAP//AwBQSwECLQAUAAYACAAAACEAtoM4kv4AAADhAQAAEwAA&#10;AAAAAAAAAAAAAAAAAAAAW0NvbnRlbnRfVHlwZXNdLnhtbFBLAQItABQABgAIAAAAIQA4/SH/1gAA&#10;AJQBAAALAAAAAAAAAAAAAAAAAC8BAABfcmVscy8ucmVsc1BLAQItABQABgAIAAAAIQBZI2lKuQIA&#10;AL4FAAAOAAAAAAAAAAAAAAAAAC4CAABkcnMvZTJvRG9jLnhtbFBLAQItABQABgAIAAAAIQCWVJiX&#10;3QAAAAgBAAAPAAAAAAAAAAAAAAAAABMFAABkcnMvZG93bnJldi54bWxQSwUGAAAAAAQABADzAAAA&#10;HQYA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r>
      <w:rPr>
        <w:noProof/>
        <w:lang w:eastAsia="de-DE"/>
      </w:rPr>
      <mc:AlternateContent>
        <mc:Choice Requires="wps">
          <w:drawing>
            <wp:anchor distT="0" distB="0" distL="114300" distR="114300" simplePos="0" relativeHeight="251620864" behindDoc="0" locked="0" layoutInCell="1" allowOverlap="1" wp14:anchorId="2FE008D6" wp14:editId="40BFC3B2">
              <wp:simplePos x="0" y="0"/>
              <wp:positionH relativeFrom="column">
                <wp:posOffset>5426075</wp:posOffset>
              </wp:positionH>
              <wp:positionV relativeFrom="paragraph">
                <wp:posOffset>-91440</wp:posOffset>
              </wp:positionV>
              <wp:extent cx="833120" cy="352425"/>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08D6" id="Textfeld 25" o:spid="_x0000_s1032" type="#_x0000_t202" style="position:absolute;margin-left:427.25pt;margin-top:-7.2pt;width:65.6pt;height:27.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uIuQIAAMQFAAAOAAAAZHJzL2Uyb0RvYy54bWysVMlu2zAQvRfoPxC8O5IcO4sQOVAcuChg&#10;JEGTImeaImMhFIclaVtu0X/vkJKXpr2k6EUazrzZl6vrtlFkLayrQRc0O0kpEZpDVeuXgn59mg0u&#10;KHGe6Yop0KKgW+Ho9eTjh6uNycUQlqAqYQka0S7fmIIuvTd5kji+FA1zJ2CERqEE2zCPT/uSVJZt&#10;0HqjkmGaniUbsJWxwIVzyL3thHQS7UspuL+X0glPVEExNh+/Nn4X4ZtMrlj+YplZ1rwPg/1DFA2r&#10;NTrdm7plnpGVrf8w1dTcggPpTzg0CUhZcxFzwGyy9E02j0tmRMwFi+PMvkzu/5nld+sHS+qqoMMx&#10;JZo12KMn0XopVEWQhfXZGJcj7NEg0Lc30GKfY67OzIG/OoQkR5hOwSE61KOVtgl/zJSgIrZguy87&#10;uiEcmRenp9kQJRxFp+PhqHObHJSNdf6TgIYEoqAWuxoDYOu588E9y3eQ4EvDrFYqdlbp3xgI7Dgi&#10;jkanzXIMBMmADCHFtv2Yjs+H5fn4cnBWjrPBKEsvBmWZDge3szIt09Fsejm6+RnKgzZ3+rEMXeah&#10;IM5vlQhWlf4iJBY5FiAw4niLqbJkzXAwGedC+6y3FtEBJTGL9yj2+JhHzO89yl1FUCN6Bu33yk2t&#10;wXYND1t5CLt63YUsO3w/CH3eoQS+XbRxuiIycBZQbXGQLHSr6Ayf1djVOXP+gVncPRwEvCf+Hj9S&#10;waag0FOULMF+/xs/4HElUErJBne5oO7billBifqscVkus9EoLH98jLCx+LDHksWxRK+aKWBXMrxc&#10;hkcy4L3akdJC84xnpwxeUcQ0R98F9Tty6rsLg2eLi7KMIFx3w/xcPxq+258ws0/tM7OmH2yPg3QH&#10;u61n+Zv57rChPxrKlQdZx+E/VLWvP56KOJb9WQu36PgdUYfjO/kFAAD//wMAUEsDBBQABgAIAAAA&#10;IQCosb3P3gAAAAoBAAAPAAAAZHJzL2Rvd25yZXYueG1sTI/BToQwFEX3Jv5D80zczRQMKCKPiTGZ&#10;aIwbcT6gQysQ6GtDW0C/3rrS5cs9ufe86rDpiS1qdoMhhHSfAFPUGjlQh3D6OO4KYM4LkmIypBC+&#10;lINDfXlRiVKald7V0viOxRJypUDovbcl567tlRZub6yimH2aWQsfz7njchZrLNcTv0mSW67FQHGh&#10;F1Y99aodm6ARjuH5RS/fPNjXpl2pt2M4vY2I11fb4wMwrzb/B8OvflSHOjqdTSDp2IRQ5FkeUYRd&#10;mmXAInFf5HfAzghZmgKvK/7/hfoHAAD//wMAUEsBAi0AFAAGAAgAAAAhALaDOJL+AAAA4QEAABMA&#10;AAAAAAAAAAAAAAAAAAAAAFtDb250ZW50X1R5cGVzXS54bWxQSwECLQAUAAYACAAAACEAOP0h/9YA&#10;AACUAQAACwAAAAAAAAAAAAAAAAAvAQAAX3JlbHMvLnJlbHNQSwECLQAUAAYACAAAACEA7puriLkC&#10;AADEBQAADgAAAAAAAAAAAAAAAAAuAgAAZHJzL2Uyb0RvYy54bWxQSwECLQAUAAYACAAAACEAqLG9&#10;z94AAAAKAQAADwAAAAAAAAAAAAAAAAATBQAAZHJzL2Rvd25yZXYueG1sUEsFBgAAAAAEAAQA8wAA&#10;AB4GAAAAAA==&#10;" filled="f" stroked="f">
              <v:path arrowok="t"/>
              <v:textbox>
                <w:txbxContent>
                  <w:p w:rsidR="00CA011F" w:rsidRPr="00D73B56" w:rsidRDefault="00CA011F" w:rsidP="00D73B56">
                    <w:pPr>
                      <w:spacing w:after="0"/>
                      <w:rPr>
                        <w:b/>
                        <w:color w:val="F3E182"/>
                        <w:sz w:val="42"/>
                        <w:szCs w:val="42"/>
                      </w:rPr>
                    </w:pPr>
                  </w:p>
                </w:txbxContent>
              </v:textbox>
            </v:shape>
          </w:pict>
        </mc:Fallback>
      </mc:AlternateContent>
    </w:r>
    <w:r w:rsidR="00CA011F">
      <w:rPr>
        <w:noProof/>
        <w:lang w:eastAsia="de-DE"/>
      </w:rPr>
      <w:drawing>
        <wp:anchor distT="0" distB="0" distL="114300" distR="114300" simplePos="0" relativeHeight="251610624" behindDoc="1" locked="1" layoutInCell="1" allowOverlap="1" wp14:anchorId="17C36838" wp14:editId="3E81FD0B">
          <wp:simplePos x="0" y="0"/>
          <wp:positionH relativeFrom="column">
            <wp:posOffset>-1075055</wp:posOffset>
          </wp:positionH>
          <wp:positionV relativeFrom="page">
            <wp:posOffset>635</wp:posOffset>
          </wp:positionV>
          <wp:extent cx="7556500" cy="660400"/>
          <wp:effectExtent l="0" t="0" r="0" b="0"/>
          <wp:wrapNone/>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1a.pdf"/>
                  <pic:cNvPicPr/>
                </pic:nvPicPr>
                <pic:blipFill>
                  <a:blip r:embed="rId1">
                    <a:extLst>
                      <a:ext uri="{28A0092B-C50C-407E-A947-70E740481C1C}">
                        <a14:useLocalDpi xmlns:a14="http://schemas.microsoft.com/office/drawing/2010/main" val="0"/>
                      </a:ext>
                    </a:extLst>
                  </a:blip>
                  <a:stretch>
                    <a:fillRect/>
                  </a:stretch>
                </pic:blipFill>
                <pic:spPr>
                  <a:xfrm>
                    <a:off x="0" y="0"/>
                    <a:ext cx="7556500" cy="66040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6A3" w:rsidRDefault="000346A3">
    <w:pPr>
      <w:pStyle w:val="Kopfzeile"/>
    </w:pPr>
    <w:r>
      <w:rPr>
        <w:noProof/>
        <w:lang w:eastAsia="de-DE"/>
      </w:rPr>
      <w:drawing>
        <wp:inline distT="0" distB="0" distL="0" distR="0">
          <wp:extent cx="3238500" cy="1295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e.logo.jpg"/>
                  <pic:cNvPicPr/>
                </pic:nvPicPr>
                <pic:blipFill>
                  <a:blip r:embed="rId1">
                    <a:extLst>
                      <a:ext uri="{28A0092B-C50C-407E-A947-70E740481C1C}">
                        <a14:useLocalDpi xmlns:a14="http://schemas.microsoft.com/office/drawing/2010/main" val="0"/>
                      </a:ext>
                    </a:extLst>
                  </a:blip>
                  <a:stretch>
                    <a:fillRect/>
                  </a:stretch>
                </pic:blipFill>
                <pic:spPr>
                  <a:xfrm>
                    <a:off x="0" y="0"/>
                    <a:ext cx="3238500" cy="1295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733504" behindDoc="0" locked="0" layoutInCell="1" allowOverlap="1" wp14:anchorId="1BD55A87" wp14:editId="62FEA41D">
              <wp:simplePos x="0" y="0"/>
              <wp:positionH relativeFrom="column">
                <wp:posOffset>5426075</wp:posOffset>
              </wp:positionH>
              <wp:positionV relativeFrom="paragraph">
                <wp:posOffset>-91440</wp:posOffset>
              </wp:positionV>
              <wp:extent cx="833120" cy="42862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286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r>
                            <w:rPr>
                              <w:b/>
                              <w:color w:val="F3E182"/>
                              <w:sz w:val="42"/>
                              <w:szCs w:val="42"/>
                            </w:rPr>
                            <w:t>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55A87" id="_x0000_t202" coordsize="21600,21600" o:spt="202" path="m,l,21600r21600,l21600,xe">
              <v:stroke joinstyle="miter"/>
              <v:path gradientshapeok="t" o:connecttype="rect"/>
            </v:shapetype>
            <v:shape id="Textfeld 52" o:spid="_x0000_s1033" type="#_x0000_t202" style="position:absolute;margin-left:427.25pt;margin-top:-7.2pt;width:65.6pt;height:3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PkuwIAAMQFAAAOAAAAZHJzL2Uyb0RvYy54bWysVN1P2zAQf5+0/8Hye8kHKZSIFIWiTpMq&#10;QIOJZ9exaYRje7bbpJv2v+/sJKVje2HaS2Lf/e5897uPy6uuEWjHjK2VLHByEmPEJFVVLZ8L/PVx&#10;OZlhZB2RFRFKsgLvmcVX848fLluds1RtlKiYQeBE2rzVBd44p/MosnTDGmJPlGYSlFyZhji4mueo&#10;MqQF742I0jg+i1plKm0UZdaC9KZX4nnwzzmj7o5zyxwSBYbYXPia8F37bzS/JPmzIXpT0yEM8g9R&#10;NKSW8OjB1Q1xBG1N/YerpqZGWcXdCVVNpDivKQs5QDZJ/Cabhw3RLOQC5Fh9oMn+P7f0dndvUF0V&#10;eJpiJEkDNXpkneNMVAhEwE+rbQ6wBw1A112rDuoccrV6peiLBUh0hOkNLKA9Hx03jf9DpggMoQT7&#10;A+3wDKIgnJ2eJiloKKiydHaWTv2z0auxNtZ9YqpB/lBgA1UNAZDdyroeOkL8W1ItayFATnIhfxOA&#10;z17CQmv01iSHQODokT6kULYfi+l5Wp5PLyZn5TSZZEk8m5RlnE5ulmVcxtlycZFd/xziHO0DDX3m&#10;nhDr9oL1UXxhHEgOBHhBaG+2EAbtCDQmoZRJlwzehAS0R3HI4j2GAz7kEfJ7j3HPyPiyku5g3NRS&#10;mb7gfipfw65expB5jx8aYcjbU+C6dRe669BJa1XtoZGM6kfRarqsoaorYt09MTB70AiwT9wdfLhQ&#10;bYHVcMJoo8z3v8k9HkYCtBi1MMsFtt+2xDCMxGcJw3KRZJkf/nDJoLBwMcea9bFGbpuFgqoksLk0&#10;DUePd2I8cqOaJ1g7pX8VVERSeLvAbjwuXL9hYG1RVpYBBOOuiVvJB03H+fE9+9g9EaOHxnbQSLdq&#10;nHqSv+nvHuvLK1W5dYrXofk9zz2rA/+wKsL4DGvN76Lje0C9Lt/5LwAAAP//AwBQSwMEFAAGAAgA&#10;AAAhALpEqZrfAAAACgEAAA8AAABkcnMvZG93bnJldi54bWxMj8FOhDAURfcm/kPzTNzNFBSUQcrE&#10;mEw0ZjbifECHdiiBvja0BfTrrStdvtyTe8+r9qseySwn1xtkkG4TIBJbI3rsGJw+D5sCiPMcBR8N&#10;SgZf0sG+vr6qeCnMgh9ybnxHYgm6kjNQ3tuSUtcqqbnbGisxZhczae7jOXVUTHyJ5Xqkd0nyQDXv&#10;MS4obuWLku3QBM3gEF7f9PxNg31v2gWVHcLpODB2e7M+PwHxcvV/MPzqR3Woo9PZBBSOjAyKPMsj&#10;ymCTZhmQSOyK/BHImUF+nwKtK/r/hfoHAAD//wMAUEsBAi0AFAAGAAgAAAAhALaDOJL+AAAA4QEA&#10;ABMAAAAAAAAAAAAAAAAAAAAAAFtDb250ZW50X1R5cGVzXS54bWxQSwECLQAUAAYACAAAACEAOP0h&#10;/9YAAACUAQAACwAAAAAAAAAAAAAAAAAvAQAAX3JlbHMvLnJlbHNQSwECLQAUAAYACAAAACEAfElz&#10;5LsCAADEBQAADgAAAAAAAAAAAAAAAAAuAgAAZHJzL2Uyb0RvYy54bWxQSwECLQAUAAYACAAAACEA&#10;ukSpmt8AAAAKAQAADwAAAAAAAAAAAAAAAAAVBQAAZHJzL2Rvd25yZXYueG1sUEsFBgAAAAAEAAQA&#10;8wAAACEGAAAAAA==&#10;" filled="f" stroked="f">
              <v:path arrowok="t"/>
              <v:textbox>
                <w:txbxContent>
                  <w:p w:rsidR="00CA011F" w:rsidRPr="00D73B56" w:rsidRDefault="00CA011F" w:rsidP="00D73B56">
                    <w:pPr>
                      <w:spacing w:after="0"/>
                      <w:rPr>
                        <w:b/>
                        <w:color w:val="F3E182"/>
                        <w:sz w:val="42"/>
                        <w:szCs w:val="42"/>
                      </w:rPr>
                    </w:pPr>
                    <w:r>
                      <w:rPr>
                        <w:b/>
                        <w:color w:val="F3E182"/>
                        <w:sz w:val="42"/>
                        <w:szCs w:val="42"/>
                      </w:rPr>
                      <w:t>P 1</w:t>
                    </w:r>
                  </w:p>
                </w:txbxContent>
              </v:textbox>
            </v:shape>
          </w:pict>
        </mc:Fallback>
      </mc:AlternateContent>
    </w:r>
    <w:r>
      <w:rPr>
        <w:noProof/>
        <w:lang w:eastAsia="de-DE"/>
      </w:rPr>
      <mc:AlternateContent>
        <mc:Choice Requires="wps">
          <w:drawing>
            <wp:anchor distT="0" distB="0" distL="114300" distR="114300" simplePos="0" relativeHeight="251743744" behindDoc="0" locked="0" layoutInCell="1" allowOverlap="1" wp14:anchorId="5DEAD9C7" wp14:editId="15B1A10E">
              <wp:simplePos x="0" y="0"/>
              <wp:positionH relativeFrom="column">
                <wp:posOffset>-99060</wp:posOffset>
              </wp:positionH>
              <wp:positionV relativeFrom="paragraph">
                <wp:posOffset>26035</wp:posOffset>
              </wp:positionV>
              <wp:extent cx="4419600" cy="39052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3905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D9C7" id="Textfeld 51" o:spid="_x0000_s1034" type="#_x0000_t202" style="position:absolute;margin-left:-7.8pt;margin-top:2.05pt;width:348pt;height:30.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TYuw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JJQoliDNXoUrZOiLgmKkJ+dthnCHjQCXXsNLdY55Gr1EviLRUh0hOkMLKI9H600jf9jpgQNsQT7&#10;A+34DOEoTNNkehajiqPudBpPxhP/bvRqrY11nwQ0xB9yarCsIQK2XVrXQQeIf0zBoqprlLOsVr8J&#10;0GcnEaE3OmuWYSR49EgfU6jbj/nkfFycT6ajs2KSjNIkvhgVRTwe3SyKuIjTxXyaXv/s4xzsAw9d&#10;6p4R6/a16KL4IiSyHBjwgtDfYl4bsmXYmYxzoVxgO0SIaI+SmMV7DHt8yCPk9x7jjpHhZVDuYNxU&#10;CkxXcT+Wr2GXL0PIssP3ndDn7Slw7aoN7XU6tNIKyj12koFuFq3miwqrumTW3TODw4eNgAvF3eFH&#10;1rDLKfQnStZgvv9N7vE4E6ilZIfDnFP7bcOMoKT+rHBapkma+ukPlxQLixdzrFkda9SmmQNWBQcC&#10;owtHj3f1cJQGmifcO4V/FVVMcXw7p244zl23YnBvcVEUAYTzrplbqgfNhwHyPfvYPjGj+8Z22Ei3&#10;MIw9y970d4f15VVQbBzIKjS/57ljtecfd0UYn36v+WV0fA+o1+07+wUAAP//AwBQSwMEFAAGAAgA&#10;AAAhAFGpaBfdAAAACAEAAA8AAABkcnMvZG93bnJldi54bWxMj8FOwzAQRO9I/IO1SNxaJ6hEVYhT&#10;VUgVCHEh9APc2I2jxGsrtpPA17Oc4La7M5p9Ux1WO7JZT6F3KCDfZsA0tk712Ak4f542e2AhSlRy&#10;dKgFfOkAh/r2ppKlcgt+6LmJHaMQDKUUYGL0JeehNdrKsHVeI2lXN1kZaZ06ria5ULgd+UOWFdzK&#10;HumDkV4/G90OTbICTunl1c7fPPm3pl3Q+CGd3wch7u/W4xOwqNf4Z4ZffEKHmpguLqEKbBSwyR8L&#10;sgrY5cBIL/bZDtiFBrrzuuL/C9Q/AAAA//8DAFBLAQItABQABgAIAAAAIQC2gziS/gAAAOEBAAAT&#10;AAAAAAAAAAAAAAAAAAAAAABbQ29udGVudF9UeXBlc10ueG1sUEsBAi0AFAAGAAgAAAAhADj9If/W&#10;AAAAlAEAAAsAAAAAAAAAAAAAAAAALwEAAF9yZWxzLy5yZWxzUEsBAi0AFAAGAAgAAAAhALdLRNi7&#10;AgAAxQUAAA4AAAAAAAAAAAAAAAAALgIAAGRycy9lMm9Eb2MueG1sUEsBAi0AFAAGAAgAAAAhAFGp&#10;aBfdAAAACAEAAA8AAAAAAAAAAAAAAAAAFQUAAGRycy9kb3ducmV2LnhtbFBLBQYAAAAABAAEAPMA&#10;AAAfBgA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641344" behindDoc="0" locked="0" layoutInCell="1" allowOverlap="1" wp14:anchorId="738AC7A4" wp14:editId="2E19CCA6">
              <wp:simplePos x="0" y="0"/>
              <wp:positionH relativeFrom="column">
                <wp:posOffset>5426075</wp:posOffset>
              </wp:positionH>
              <wp:positionV relativeFrom="paragraph">
                <wp:posOffset>-91440</wp:posOffset>
              </wp:positionV>
              <wp:extent cx="833120" cy="517525"/>
              <wp:effectExtent l="0" t="0" r="0" b="0"/>
              <wp:wrapNone/>
              <wp:docPr id="23"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5175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r>
                            <w:rPr>
                              <w:b/>
                              <w:color w:val="F3E182"/>
                              <w:sz w:val="42"/>
                              <w:szCs w:val="42"/>
                            </w:rPr>
                            <w:t>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AC7A4" id="_x0000_t202" coordsize="21600,21600" o:spt="202" path="m,l,21600r21600,l21600,xe">
              <v:stroke joinstyle="miter"/>
              <v:path gradientshapeok="t" o:connecttype="rect"/>
            </v:shapetype>
            <v:shape id="Textfeld 18" o:spid="_x0000_s1035" type="#_x0000_t202" style="position:absolute;margin-left:427.25pt;margin-top:-7.2pt;width:65.6pt;height:4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33uwIAAMQFAAAOAAAAZHJzL2Uyb0RvYy54bWysVFtP2zAUfp+0/2D5veRCCiUiRaGo06QK&#10;0GDi2XVsGuHYnu026ab99x07SenYXpj2ktg+37l953J51TUC7ZixtZIFTk5ijJikqqrlc4G/Pi4n&#10;M4ysI7IiQklW4D2z+Gr+8cNlq3OWqo0SFTMIjEibt7rAG+d0HkWWblhD7InSTIKQK9MQB1fzHFWG&#10;tGC9EVEax2dRq0yljaLMWni96YV4Huxzzqi749wyh0SBITYXviZ81/4bzS9J/myI3tR0CIP8QxQN&#10;qSU4PZi6IY6gran/MNXU1CiruDuhqokU5zVlIQfIJonfZPOwIZqFXIAcqw802f9nlt7u7g2qqwKn&#10;pxhJ0kCNHlnnOBMVSmaen1bbHGAPGoCuu1Yd1DnkavVK0RcLkOgI0ytYQHs+Om4a/4dMEShCCfYH&#10;2sENovA4Oz1NUpBQEE2T82k69W6jV2VtrPvEVIP8ocAGqhoCILuVdT10hHhfUi1rIeCd5EL+9gA2&#10;+xcWWqPXJjkEAkeP9CGFsv1YTM/T8nx6MTkrp8kkS+LZpCzjdHKzLOMyzpaLi+z65xDnqB9o6DP3&#10;hFi3F6yP4gvjQHIgwD+E9mYLYdCOQGMSSpl0yWBNSEB7FIcs3qM44EMeIb/3KPeMjJ6VdAflppbK&#10;9AX3U/kadvUyhsx7/NAIQ96eAtetu9Bd2dhJa1XtoZGM6kfRarqsoaorYt09MTB70AiwT9wdfLhQ&#10;bYHVcMJoo8z3v717PIwESDFqYZYLbL9tiWEYic8ShuUiyTI//OGSQWHhYo4l62OJ3DYLBVVJYHNp&#10;Go4e78R45EY1T7B2Su8VRERS8F1gNx4Xrt8wsLYoK8sAgnHXxK3kg6bj/PiefeyeiNFDYztopFs1&#10;Tj3J3/R3j/XllarcOsXr0Pye557VgX9YFWF8hrXmd9HxPaBel+/8FwAAAP//AwBQSwMEFAAGAAgA&#10;AAAhAAAtWq/gAAAACgEAAA8AAABkcnMvZG93bnJldi54bWxMj8FOhDAURfcm/kPzTNzNFAzMIEOZ&#10;GJOJxrgR5wM6tEMJ9LWhLaBfb13p8uWe3HtedVz1SGY5ud4gg3SbAJHYGtFjx+D8edoUQJznKPho&#10;UDL4kg6O9e1NxUthFvyQc+M7EkvQlZyB8t6WlLpWSc3d1liJMbuaSXMfz6mjYuJLLNcjfUiSHdW8&#10;x7iguJXPSrZDEzSDU3h51fM3DfataRdUdgjn94Gx+7v16QDEy9X/wfCrH9Whjk4XE1A4MjIo8iyP&#10;KINNmmVAIvFY5HsgFwa7fQq0ruj/F+ofAAAA//8DAFBLAQItABQABgAIAAAAIQC2gziS/gAAAOEB&#10;AAATAAAAAAAAAAAAAAAAAAAAAABbQ29udGVudF9UeXBlc10ueG1sUEsBAi0AFAAGAAgAAAAhADj9&#10;If/WAAAAlAEAAAsAAAAAAAAAAAAAAAAALwEAAF9yZWxzLy5yZWxzUEsBAi0AFAAGAAgAAAAhAJ+1&#10;Dfe7AgAAxAUAAA4AAAAAAAAAAAAAAAAALgIAAGRycy9lMm9Eb2MueG1sUEsBAi0AFAAGAAgAAAAh&#10;AAAtWq/gAAAACgEAAA8AAAAAAAAAAAAAAAAAFQUAAGRycy9kb3ducmV2LnhtbFBLBQYAAAAABAAE&#10;APMAAAAiBgAAAAA=&#10;" filled="f" stroked="f">
              <v:path arrowok="t"/>
              <v:textbox>
                <w:txbxContent>
                  <w:p w:rsidR="00CA011F" w:rsidRPr="00D73B56" w:rsidRDefault="00CA011F" w:rsidP="00D73B56">
                    <w:pPr>
                      <w:spacing w:after="0"/>
                      <w:rPr>
                        <w:b/>
                        <w:color w:val="F3E182"/>
                        <w:sz w:val="42"/>
                        <w:szCs w:val="42"/>
                      </w:rPr>
                    </w:pPr>
                    <w:r>
                      <w:rPr>
                        <w:b/>
                        <w:color w:val="F3E182"/>
                        <w:sz w:val="42"/>
                        <w:szCs w:val="42"/>
                      </w:rPr>
                      <w:t>P 2</w:t>
                    </w:r>
                  </w:p>
                </w:txbxContent>
              </v:textbox>
            </v:shape>
          </w:pict>
        </mc:Fallback>
      </mc:AlternateContent>
    </w:r>
    <w:r>
      <w:rPr>
        <w:noProof/>
        <w:lang w:eastAsia="de-DE"/>
      </w:rPr>
      <mc:AlternateContent>
        <mc:Choice Requires="wps">
          <w:drawing>
            <wp:anchor distT="0" distB="0" distL="114300" distR="114300" simplePos="0" relativeHeight="251651584" behindDoc="0" locked="0" layoutInCell="1" allowOverlap="1" wp14:anchorId="2ECCCFB4" wp14:editId="0248E63D">
              <wp:simplePos x="0" y="0"/>
              <wp:positionH relativeFrom="column">
                <wp:posOffset>-99060</wp:posOffset>
              </wp:positionH>
              <wp:positionV relativeFrom="paragraph">
                <wp:posOffset>26035</wp:posOffset>
              </wp:positionV>
              <wp:extent cx="4419600" cy="400050"/>
              <wp:effectExtent l="0" t="0" r="0" b="0"/>
              <wp:wrapNone/>
              <wp:docPr id="2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00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CFB4" id="Textfeld 10" o:spid="_x0000_s1036" type="#_x0000_t202" style="position:absolute;margin-left:-7.8pt;margin-top:2.05pt;width:348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xRvQIAAMUFAAAOAAAAZHJzL2Uyb0RvYy54bWysVFtP2zAUfp+0/2D5vSSpUqARKQpFnSZV&#10;gAYTz65j04jEx7PdNt20/75jJ2k7themvSS2z3du37lcXbdNTbbC2ApUTpOzmBKhOJSVesnp16fF&#10;6JIS65gqWQ1K5HQvLL2effxwtdOZGMMa6lIYgkaUzXY6p2vndBZFlq9Fw+wZaKFQKME0zOHVvESl&#10;YTu03tTROI7Pox2YUhvgwlp8ve2EdBbsSym4u5fSCkfqnGJsLnxN+K78N5pdsezFML2ueB8G+4co&#10;GlYpdHowdcscIxtT/WGqqbgBC9KdcWgikLLiIuSA2STxm2we10yLkAuSY/WBJvv/zPK77YMhVZnT&#10;MdKjWIM1ehKtk6IuSRL42WmbIexRI9C1N9BinUOuVi+Bv1qkMDrBeOptZhHt+WilafwfMyWoiD72&#10;B9rRDeH4mKbJ9DxGEUdZGsfxJPiNjtraWPdJQEP8IacGyxoiYNuldd4/ywaId6ZgUdV1KG2tfntA&#10;YPciQm902izDSPDokT6mULcf88nFuLiYTEfnxSQZpUl8OSqKeDy6XRRxEaeL+TS9+en7B20O+oGH&#10;LvVAgtvXwlut1RchkeXAgH8I/S3mtSFbhp3JOBfKJb21gPYoiVm8R7HHhzxCfu9R7hhBjeAZlDso&#10;N5UC01Xcj+Ux7PJ1CFl2+L4TbJe3p8C1qza018Qn519WUO6xkwx0s2g1X1RY1SWz7oEZHD5sBFwo&#10;7h4/soZdTqE/UbIG8/1v7x6PM4FSSnY4zDm13zbMCErqzwqnZZqkKZp14ZJiYfFiTiWrU4naNHPA&#10;qiS4ujQPR4939XCUBppn3DuF94oipjj6zqkbjnPXrRjcW1wURQDhvGvmlupR82GAfM8+tc/M6L6x&#10;HTbSHQxjz7I3/d1hfX0UFBsHsgrNf2S15x93RWjLfq/5ZXR6D6jj9p39AgAA//8DAFBLAwQUAAYA&#10;CAAAACEAllSYl90AAAAIAQAADwAAAGRycy9kb3ducmV2LnhtbEyPwU7DMBBE70j8g7VI3FonqIQq&#10;xKkQUgVCXEj7AW68xFHitRXbSeDrMSe4zWpGM2+rw2pGNuPke0sC8m0GDKm1qqdOwPl03OyB+SBJ&#10;ydESCvhCD4f6+qqSpbILfeDchI6lEvKlFKBDcCXnvtVopN9ah5S8TzsZGdI5dVxNcknlZuR3WVZw&#10;I3tKC1o6fNbYDk00Ao7x5dXM3zy6t6ZdSLshnt8HIW5v1qdHYAHX8BeGX/yEDnViuthIyrNRwCa/&#10;L1JUwC4Hlvxin+2AXZJ4yIHXFf//QP0DAAD//wMAUEsBAi0AFAAGAAgAAAAhALaDOJL+AAAA4QEA&#10;ABMAAAAAAAAAAAAAAAAAAAAAAFtDb250ZW50X1R5cGVzXS54bWxQSwECLQAUAAYACAAAACEAOP0h&#10;/9YAAACUAQAACwAAAAAAAAAAAAAAAAAvAQAAX3JlbHMvLnJlbHNQSwECLQAUAAYACAAAACEA96+c&#10;Ub0CAADFBQAADgAAAAAAAAAAAAAAAAAuAgAAZHJzL2Uyb0RvYy54bWxQSwECLQAUAAYACAAAACEA&#10;llSYl90AAAAIAQAADwAAAAAAAAAAAAAAAAAXBQAAZHJzL2Rvd25yZXYueG1sUEsFBgAAAAAEAAQA&#10;8wAAACEGAA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672064" behindDoc="0" locked="0" layoutInCell="1" allowOverlap="1" wp14:anchorId="54CFC32C" wp14:editId="417F5F9A">
              <wp:simplePos x="0" y="0"/>
              <wp:positionH relativeFrom="column">
                <wp:posOffset>5426075</wp:posOffset>
              </wp:positionH>
              <wp:positionV relativeFrom="paragraph">
                <wp:posOffset>-91440</wp:posOffset>
              </wp:positionV>
              <wp:extent cx="833120" cy="466725"/>
              <wp:effectExtent l="0" t="0" r="0" b="0"/>
              <wp:wrapNone/>
              <wp:docPr id="15"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6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r>
                            <w:rPr>
                              <w:b/>
                              <w:color w:val="F3E182"/>
                              <w:sz w:val="42"/>
                              <w:szCs w:val="42"/>
                            </w:rPr>
                            <w:t>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C32C" id="_x0000_t202" coordsize="21600,21600" o:spt="202" path="m,l,21600r21600,l21600,xe">
              <v:stroke joinstyle="miter"/>
              <v:path gradientshapeok="t" o:connecttype="rect"/>
            </v:shapetype>
            <v:shape id="Textfeld 41" o:spid="_x0000_s1037" type="#_x0000_t202" style="position:absolute;margin-left:427.25pt;margin-top:-7.2pt;width:65.6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6eugIAAMQ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rF2&#10;E0oUa7BGj6J1UtQlSRPPz07bDGEPGoGuvYYWsSFXq5fAXyxCoiNMp2AR7flopWn8HzMlqIgl2B9o&#10;RzeE4+P56WkyRglHUTqdno0n3m30qqyNdZ8ENMQfcmqwqiEAtl1a10EHiPelYFHVNb6zrFa/PaDN&#10;7kWE1ui0WYaB4NEjfUihbD/mk7NxcTa5GE2LSTJKk/h8VBTxeHSzKOIiThfzi/T6Zx/noB9o6DL3&#10;hFi3r0UXxRchkeRAgH8I7S3mtSFbho3JOBfKBbJDhIj2KIlZvEexx4c8Qn7vUe4YGTyDcgflplJg&#10;uoL7qXwNu3wZQpYdvm+EPm9PgWtXbeiu6dBJKyj32EgGulG0mi8qrOqSWXfPDM4eNgLuE3eHH1nD&#10;LqfQnyhZg/n+t3ePx5FAKSU7nOWc2m8bZgQl9WeFw3KRpKkf/nBJsbB4MceS1bFEbZo5YFUS3Fya&#10;h6PHu3o4SgPNE66dwntFEVMcfefUDce56zYMri0uiiKAcNw1c0v1oPkwP75nH9snZnTf2A4b6RaG&#10;qWfZm/7usL68CoqNA1mF5vc8d6z2/OOqCOPTrzW/i47vAfW6fGe/AAAA//8DAFBLAwQUAAYACAAA&#10;ACEAhOS8zeAAAAAKAQAADwAAAGRycy9kb3ducmV2LnhtbEyPwU6EMBRF9yb+Q/MmcTdTMKAMQ5kY&#10;k4nGuBHnAzq0UgJ9bWgL6NdbV87y5Z7ce151XPVIZjm53iCDdJcAkdga0WPH4Px52hZAnOco+GhQ&#10;MviWDo717U3FS2EW/JBz4zsSS9CVnIHy3paUulZJzd3OWIkx+zKT5j6eU0fFxJdYrkd6nyQPVPMe&#10;44LiVj4r2Q5N0AxO4eVVzz802LemXVDZIZzfB8buNuvTAYiXq/+H4U8/qkMdnS4moHBkZFDkWR5R&#10;Bts0y4BEYl/kj0AuDPJ9CrSu6PUL9S8AAAD//wMAUEsBAi0AFAAGAAgAAAAhALaDOJL+AAAA4QEA&#10;ABMAAAAAAAAAAAAAAAAAAAAAAFtDb250ZW50X1R5cGVzXS54bWxQSwECLQAUAAYACAAAACEAOP0h&#10;/9YAAACUAQAACwAAAAAAAAAAAAAAAAAvAQAAX3JlbHMvLnJlbHNQSwECLQAUAAYACAAAACEAFALe&#10;nroCAADEBQAADgAAAAAAAAAAAAAAAAAuAgAAZHJzL2Uyb0RvYy54bWxQSwECLQAUAAYACAAAACEA&#10;hOS8zeAAAAAKAQAADwAAAAAAAAAAAAAAAAAUBQAAZHJzL2Rvd25yZXYueG1sUEsFBgAAAAAEAAQA&#10;8wAAACEGAAAAAA==&#10;" filled="f" stroked="f">
              <v:path arrowok="t"/>
              <v:textbox>
                <w:txbxContent>
                  <w:p w:rsidR="00CA011F" w:rsidRPr="00D73B56" w:rsidRDefault="00CA011F" w:rsidP="00D73B56">
                    <w:pPr>
                      <w:spacing w:after="0"/>
                      <w:rPr>
                        <w:b/>
                        <w:color w:val="F3E182"/>
                        <w:sz w:val="42"/>
                        <w:szCs w:val="42"/>
                      </w:rPr>
                    </w:pPr>
                    <w:r>
                      <w:rPr>
                        <w:b/>
                        <w:color w:val="F3E182"/>
                        <w:sz w:val="42"/>
                        <w:szCs w:val="42"/>
                      </w:rPr>
                      <w:t>P 3</w:t>
                    </w:r>
                  </w:p>
                </w:txbxContent>
              </v:textbox>
            </v:shape>
          </w:pict>
        </mc:Fallback>
      </mc:AlternateContent>
    </w:r>
    <w:r>
      <w:rPr>
        <w:noProof/>
        <w:lang w:eastAsia="de-DE"/>
      </w:rPr>
      <mc:AlternateContent>
        <mc:Choice Requires="wps">
          <w:drawing>
            <wp:anchor distT="0" distB="0" distL="114300" distR="114300" simplePos="0" relativeHeight="251682304" behindDoc="0" locked="0" layoutInCell="1" allowOverlap="1" wp14:anchorId="4E837102" wp14:editId="2393404E">
              <wp:simplePos x="0" y="0"/>
              <wp:positionH relativeFrom="column">
                <wp:posOffset>-99060</wp:posOffset>
              </wp:positionH>
              <wp:positionV relativeFrom="paragraph">
                <wp:posOffset>26035</wp:posOffset>
              </wp:positionV>
              <wp:extent cx="4419600" cy="428625"/>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286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102" id="Textfeld 38" o:spid="_x0000_s1038" type="#_x0000_t202" style="position:absolute;margin-left:-7.8pt;margin-top:2.05pt;width:348pt;height:3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BYvAIAAMUFAAAOAAAAZHJzL2Uyb0RvYy54bWysVN9v2yAQfp+0/wHxntrOnLSx6lRuqkyT&#10;orVaO/WZYGisYmBAEmfT/vcdYKdZt5dOe7Hh7rvj7rsfl1ddK9COGdsoWeLsLMWISarqRj6V+OvD&#10;cnSBkXVE1kQoyUp8YBZfzd+/u9zrgo3VRomaGQROpC32usQb53SRJJZuWEvsmdJMgpIr0xIHV/OU&#10;1IbswXsrknGaTpO9MrU2ijJrQXoTlXge/HPOqLvl3DKHRIkhNhe+JnzX/pvML0nxZIjeNLQPg/xD&#10;FC1pJDx6dHVDHEFb0/zhqm2oUVZxd0ZVmyjOG8pCDpBNlr7K5n5DNAu5ADlWH2my/88t/by7M6ip&#10;S/wBKiVJCzV6YJ3jTNQIRMDPXtsCYPcagK67Vh3UOeRq9UrRZwuQ5AQTDSygPR8dN63/Q6YIDKEE&#10;hyPt8AyiIMzzbDZNQUVBl48vpuOJfzd5sdbGuo9MtcgfSmygrCECsltZF6EDxD8m1bIRAuSkEPI3&#10;AfiMEhZ6I1qTAiKBo0f6mELdfiwm5+PqfDIbTatJNsqz9GJUVel4dLOs0irNl4tZfv2zj3OwDzzE&#10;1D0j1h0Ei1F8YRxYDgx4QehvthAG7Qh0JqGUSZf13oQEtEdxyOIthj0+5BHye4txZGR4WUl3NG4b&#10;qUysuB/Ll7Dr5yFkHvF9J/R5ewpct+5Ce50PrbRW9QE6yag4i1bTZQNVXRHr7oiB4YNGgIXibuHD&#10;hdqXWPUnjDbKfP+b3ONhJkCL0R6GucT225YYhpH4JGFaZlme++kPlxwKCxdzqlmfauS2XSioSgar&#10;S9Nw9HgnhiM3qn2EvVP5V0FFJIW3S+yG48LFFQN7i7KqCiCYd03cSt5rOgyQ79mH7pEY3Te2g0b6&#10;rIaxJ8Wr/o5YX16pqq1TvAnN73mOrPb8w64I49PvNb+MTu8B9bJ9578AAAD//wMAUEsDBBQABgAI&#10;AAAAIQCWwV/G3QAAAAgBAAAPAAAAZHJzL2Rvd25yZXYueG1sTI9BS8QwFITvgv8hPMHbblpZ61L7&#10;uoiwKOLF7v6AbBOb0uYlNElb/fXGkx6HGWa+qQ6rGdmsJt9bQsi3GTBFrZU9dQjn03GzB+aDIClG&#10;SwrhS3k41NdXlSilXehDzU3oWCohXwoEHYIrOfetVkb4rXWKkvdpJyNCklPH5SSWVG5GfpdlBTei&#10;p7SghVPPWrVDEw3CMb68mvmbR/fWtAtpN8Tz+4B4e7M+PQILag1/YfjFT+hQJ6aLjSQ9GxE2+X2R&#10;ogi7HFjyi322A3ZBeMgL4HXF/x+ofwAAAP//AwBQSwECLQAUAAYACAAAACEAtoM4kv4AAADhAQAA&#10;EwAAAAAAAAAAAAAAAAAAAAAAW0NvbnRlbnRfVHlwZXNdLnhtbFBLAQItABQABgAIAAAAIQA4/SH/&#10;1gAAAJQBAAALAAAAAAAAAAAAAAAAAC8BAABfcmVscy8ucmVsc1BLAQItABQABgAIAAAAIQCQnrBY&#10;vAIAAMUFAAAOAAAAAAAAAAAAAAAAAC4CAABkcnMvZTJvRG9jLnhtbFBLAQItABQABgAIAAAAIQCW&#10;wV/G3QAAAAgBAAAPAAAAAAAAAAAAAAAAABYFAABkcnMvZG93bnJldi54bWxQSwUGAAAAAAQABADz&#10;AAAAIAYA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723264" behindDoc="0" locked="0" layoutInCell="1" allowOverlap="1" wp14:anchorId="0586C7E8" wp14:editId="1EAFC3CF">
              <wp:simplePos x="0" y="0"/>
              <wp:positionH relativeFrom="column">
                <wp:posOffset>-99060</wp:posOffset>
              </wp:positionH>
              <wp:positionV relativeFrom="paragraph">
                <wp:posOffset>26035</wp:posOffset>
              </wp:positionV>
              <wp:extent cx="4419600" cy="428625"/>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286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6C7E8" id="_x0000_t202" coordsize="21600,21600" o:spt="202" path="m,l,21600r21600,l21600,xe">
              <v:stroke joinstyle="miter"/>
              <v:path gradientshapeok="t" o:connecttype="rect"/>
            </v:shapetype>
            <v:shape id="Textfeld 32" o:spid="_x0000_s1039" type="#_x0000_t202" style="position:absolute;margin-left:-7.8pt;margin-top:2.05pt;width:348pt;height:3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Z8vAIAAMUFAAAOAAAAZHJzL2Uyb0RvYy54bWysVEtv2zAMvg/YfxB0T/2YkyZGncJNkWFA&#10;0BZrh54VWWqMypImKYmzYv99lGynWbdLh11sifxIkR8fF5dtI9COGVsrWeDkLMaISaqqWj4V+NvD&#10;cjTFyDoiKyKUZAU+MIsv5x8/XOx1zlK1UaJiBoETafO9LvDGOZ1HkaUb1hB7pjSToOTKNMTB1TxF&#10;lSF78N6IKI3jSbRXptJGUWYtSK87JZ4H/5wz6m45t8whUWCIzYWvCd+1/0bzC5I/GaI3Ne3DIP8Q&#10;RUNqCY8eXV0TR9DW1H+4ampqlFXcnVHVRIrzmrKQA2STxG+yud8QzUIuQI7VR5rs/3NLb3Z3BtVV&#10;gT+lGEnSQI0eWOs4ExUCEfCz1zYH2L0GoGuvVAt1DrlavVL02QIkOsF0BhbQno+Wm8b/IVMEhlCC&#10;w5F2eAZREGZZMpvEoKKgy9LpJB37d6NXa22s+8xUg/yhwAbKGiIgu5V1HXSA+MekWtZCgJzkQv4m&#10;AJ+dhIXe6KxJDpHA0SN9TKFuL4vxeVqej2ejSTlORlkST0dlGaej62UZl3G2XMyyq599nIN94KFL&#10;3TNi3UGwLoqvjAPLgQEvCP3NFsKgHYHOJJQy6ZLem5CA9igOWbzHsMeHPEJ+7zHuGBleVtIdjZta&#10;KtNV3I/la9jV8xAy7/B9J/R5ewpcu25De02HVlqr6gCdZFQ3i1bTZQ1VXRHr7oiB4YNGgIXibuHD&#10;hdoXWPUnjDbK/Pib3ONhJkCL0R6GucD2+5YYhpH4ImFaZkmW+ekPlwwKCxdzqlmfauS2WSioSgKr&#10;S9Nw9HgnhiM3qnmEvVP6V0FFJIW3C+yG48J1Kwb2FmVlGUAw75q4lbzXdBgg37MP7SMxum9sB410&#10;o4axJ/mb/u6wvrxSlVuneB2a3/PcsdrzD7sijE+/1/wyOr0H1Ov2nf8CAAD//wMAUEsDBBQABgAI&#10;AAAAIQCWwV/G3QAAAAgBAAAPAAAAZHJzL2Rvd25yZXYueG1sTI9BS8QwFITvgv8hPMHbblpZ61L7&#10;uoiwKOLF7v6AbBOb0uYlNElb/fXGkx6HGWa+qQ6rGdmsJt9bQsi3GTBFrZU9dQjn03GzB+aDIClG&#10;SwrhS3k41NdXlSilXehDzU3oWCohXwoEHYIrOfetVkb4rXWKkvdpJyNCklPH5SSWVG5GfpdlBTei&#10;p7SghVPPWrVDEw3CMb68mvmbR/fWtAtpN8Tz+4B4e7M+PQILag1/YfjFT+hQJ6aLjSQ9GxE2+X2R&#10;ogi7HFjyi322A3ZBeMgL4HXF/x+ofwAAAP//AwBQSwECLQAUAAYACAAAACEAtoM4kv4AAADhAQAA&#10;EwAAAAAAAAAAAAAAAAAAAAAAW0NvbnRlbnRfVHlwZXNdLnhtbFBLAQItABQABgAIAAAAIQA4/SH/&#10;1gAAAJQBAAALAAAAAAAAAAAAAAAAAC8BAABfcmVscy8ucmVsc1BLAQItABQABgAIAAAAIQAGdiZ8&#10;vAIAAMUFAAAOAAAAAAAAAAAAAAAAAC4CAABkcnMvZTJvRG9jLnhtbFBLAQItABQABgAIAAAAIQCW&#10;wV/G3QAAAAgBAAAPAAAAAAAAAAAAAAAAABYFAABkcnMvZG93bnJldi54bWxQSwUGAAAAAAQABADz&#10;AAAAIAYA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r>
      <w:rPr>
        <w:noProof/>
        <w:lang w:eastAsia="de-DE"/>
      </w:rPr>
      <mc:AlternateContent>
        <mc:Choice Requires="wps">
          <w:drawing>
            <wp:anchor distT="0" distB="0" distL="114300" distR="114300" simplePos="0" relativeHeight="251713024" behindDoc="0" locked="0" layoutInCell="1" allowOverlap="1" wp14:anchorId="57F79C56" wp14:editId="51357BAA">
              <wp:simplePos x="0" y="0"/>
              <wp:positionH relativeFrom="column">
                <wp:posOffset>5426075</wp:posOffset>
              </wp:positionH>
              <wp:positionV relativeFrom="paragraph">
                <wp:posOffset>-91440</wp:posOffset>
              </wp:positionV>
              <wp:extent cx="833120" cy="352425"/>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r>
                            <w:rPr>
                              <w:b/>
                              <w:color w:val="F3E182"/>
                              <w:sz w:val="42"/>
                              <w:szCs w:val="42"/>
                            </w:rPr>
                            <w:t>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9C56" id="Textfeld 46" o:spid="_x0000_s1040" type="#_x0000_t202" style="position:absolute;margin-left:427.25pt;margin-top:-7.2pt;width:65.6pt;height:2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gUvAIAAMQFAAAOAAAAZHJzL2Uyb0RvYy54bWysVN1P2zAQf5+0/8Hye8kHKdCIFIWiTpMq&#10;QIOJZ9exaYRje7bbpJv2v+/sJKVje2HaS2Lf/e5897uPy6uuEWjHjK2VLHByEmPEJFVVLZ8L/PVx&#10;ObnAyDoiKyKUZAXeM4uv5h8/XLY6Z6naKFExg8CJtHmrC7xxTudRZOmGNcSeKM0kKLkyDXFwNc9R&#10;ZUgL3hsRpXF8FrXKVNooyqwF6U2vxPPgn3NG3R3nljkkCgyxufA14bv232h+SfJnQ/SmpkMY5B+i&#10;aEgt4dGDqxviCNqa+g9XTU2Nsoq7E6qaSHFeUxZygGyS+E02DxuiWcgFyLH6QJP9f27p7e7eoLoq&#10;cHaGkSQN1OiRdY4zUSEQAT+ttjnAHjQAXXetOqhzyNXqlaIvFiDREaY3sID2fHTcNP4PmSIwhBLs&#10;D7TDM4iC8OL0NElBQ0F1Ok2zdOqfjV6NtbHuE1MN8ocCG6hqCIDsVtb10BHi35JqWQsBcpIL+ZsA&#10;fPYSFlqjtyY5BAJHj/QhhbL9WEzP0/J8OpucldNkkiXxxaQs43RysyzjMs6Wi1l2/XOIc7QPNPSZ&#10;e0Ks2wvWR/GFcSA5EOAFob3ZQhi0I9CYhFImXTJ4ExLQHsUhi/cYDviQR8jvPcY9I+PLSrqDcVNL&#10;ZfqC+6l8Dbt6GUPmPX5ohCFvT4Hr1l3ortnYSWtV7aGRjOpH0Wq6rKGqK2LdPTEwe9AIsE/cHXy4&#10;UG2B1XDCaKPM97/JPR5GArQYtTDLBbbftsQwjMRnCcMyS7LMD3+4ZFBYuJhjzfpYI7fNQkFVEthc&#10;moajxzsxHrlRzROsndK/CioiKbxdYDceF67fMLC2KCvLAIJx18St5IOm4/z4nn3snojRQ2M7aKRb&#10;NU49yd/0d4/15ZWq3DrF69D8nuee1YF/WBVhfIa15nfR8T2gXpfv/BcAAAD//wMAUEsDBBQABgAI&#10;AAAAIQCosb3P3gAAAAoBAAAPAAAAZHJzL2Rvd25yZXYueG1sTI/BToQwFEX3Jv5D80zczRQMKCKP&#10;iTGZaIwbcT6gQysQ6GtDW0C/3rrS5cs9ufe86rDpiS1qdoMhhHSfAFPUGjlQh3D6OO4KYM4LkmIy&#10;pBC+lINDfXlRiVKald7V0viOxRJypUDovbcl567tlRZub6yimH2aWQsfz7njchZrLNcTv0mSW67F&#10;QHGhF1Y99aodm6ARjuH5RS/fPNjXpl2pt2M4vY2I11fb4wMwrzb/B8OvflSHOjqdTSDp2IRQ5Fke&#10;UYRdmmXAInFf5HfAzghZmgKvK/7/hfoHAAD//wMAUEsBAi0AFAAGAAgAAAAhALaDOJL+AAAA4QEA&#10;ABMAAAAAAAAAAAAAAAAAAAAAAFtDb250ZW50X1R5cGVzXS54bWxQSwECLQAUAAYACAAAACEAOP0h&#10;/9YAAACUAQAACwAAAAAAAAAAAAAAAAAvAQAAX3JlbHMvLnJlbHNQSwECLQAUAAYACAAAACEA/cg4&#10;FLwCAADEBQAADgAAAAAAAAAAAAAAAAAuAgAAZHJzL2Uyb0RvYy54bWxQSwECLQAUAAYACAAAACEA&#10;qLG9z94AAAAKAQAADwAAAAAAAAAAAAAAAAAWBQAAZHJzL2Rvd25yZXYueG1sUEsFBgAAAAAEAAQA&#10;8wAAACEGAAAAAA==&#10;" filled="f" stroked="f">
              <v:path arrowok="t"/>
              <v:textbox>
                <w:txbxContent>
                  <w:p w:rsidR="00CA011F" w:rsidRPr="00D73B56" w:rsidRDefault="00CA011F" w:rsidP="00D73B56">
                    <w:pPr>
                      <w:spacing w:after="0"/>
                      <w:rPr>
                        <w:b/>
                        <w:color w:val="F3E182"/>
                        <w:sz w:val="42"/>
                        <w:szCs w:val="42"/>
                      </w:rPr>
                    </w:pPr>
                    <w:r>
                      <w:rPr>
                        <w:b/>
                        <w:color w:val="F3E182"/>
                        <w:sz w:val="42"/>
                        <w:szCs w:val="42"/>
                      </w:rPr>
                      <w:t>P 4</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753984" behindDoc="0" locked="0" layoutInCell="1" allowOverlap="1" wp14:anchorId="708D634B" wp14:editId="7B272F5A">
              <wp:simplePos x="0" y="0"/>
              <wp:positionH relativeFrom="column">
                <wp:posOffset>5426075</wp:posOffset>
              </wp:positionH>
              <wp:positionV relativeFrom="paragraph">
                <wp:posOffset>-91440</wp:posOffset>
              </wp:positionV>
              <wp:extent cx="833120" cy="45720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r>
                            <w:rPr>
                              <w:b/>
                              <w:color w:val="F3E182"/>
                              <w:sz w:val="42"/>
                              <w:szCs w:val="42"/>
                            </w:rPr>
                            <w:t>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D634B" id="_x0000_t202" coordsize="21600,21600" o:spt="202" path="m,l,21600r21600,l21600,xe">
              <v:stroke joinstyle="miter"/>
              <v:path gradientshapeok="t" o:connecttype="rect"/>
            </v:shapetype>
            <v:shape id="Textfeld 40" o:spid="_x0000_s1041" type="#_x0000_t202" style="position:absolute;margin-left:427.25pt;margin-top:-7.2pt;width:65.6pt;height:3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p3twIAAMUFAAAOAAAAZHJzL2Uyb0RvYy54bWysVFtP2zAUfp+0/2D5vSQp5RaRolDUaVIF&#10;aDDx7Do2jXB8PNtt00377zt2ktKxvTDtxXGOv3P/zrm8ahtFNsK6GnRBs6OUEqE5VLV+LujXx/no&#10;nBLnma6YAi0KuhOOXk0/frjcmlyMYQWqEpagEe3yrSnoynuTJ4njK9EwdwRGaHyUYBvm8dc+J5Vl&#10;W7TeqGScpqfJFmxlLHDhHEpvukc6jfalFNzfSemEJ6qgGJuPp43nMpzJ9JLlz5aZVc37MNg/RNGw&#10;WqPTvakb5hlZ2/oPU03NLTiQ/ohDk4CUNRcxB8wmS99k87BiRsRcsDjO7Mvk/p9Zfru5t6SuCjrB&#10;8mjWYI8eReulUBVBEdZna1yOsAeDQN9eQ4t9jrk6swD+4hCSHGA6BYfoUI9W2iZ8MVOCiuhjty87&#10;uiEchefHx9kYXzg+TU7OsK3BbfKqbKzznwQ0JFwKarGrMQC2WTjfQQdI8KVhXiuFcpYr/ZsAbXYS&#10;EanRabMcA8FrQIaQYtt+zDCQ8uzkYnRanmSjSZaej8oyHY9u5mVappP57GJy/bOPc9CPZegyDwVx&#10;fqdEF8UXIbHIsQBBEOktZsqSDUNiMs6F9llvTWlEB5TELN6j2ONjHjG/9yh3FRk8g/Z75abWYLuG&#10;h6l8Dbt6GUKWHb4nQp93KIFvl21kV7an0hKqHTLJQjeLzvB5jW1dMOfvmcXhQybgQvF3eEgF24JC&#10;f6NkBfb73+QBjzOBr5RscZgL6r6tmRWUqM8ap+UimwR6+/gTKUaJPXxZHr7odTMDbEuGq8vweEVl&#10;69VwlRaaJ9w7ZfCKT0xz9F1QP1xnvlsxuLe4KMsIwnk3zC/0g+HDAAXSPrZPzJqe2R6ZdAvD2LP8&#10;DcE7bOivhnLtQdaR/aHQXVX7BuCuiPPT77WwjA7/I+p1+05/AQAA//8DAFBLAwQUAAYACAAAACEA&#10;qCR6nuAAAAAKAQAADwAAAGRycy9kb3ducmV2LnhtbEyPy07DMBBF90j8gzVI7FqnKGlDyKRCSBUI&#10;sSH0A9zYxFHisRU7D/h6zAqWo3t075nyuJqBzWr0nSWE3TYBpqixsqMW4fxx2uTAfBAkxWBJIXwp&#10;D8fq+qoUhbQLvau5Di2LJeQLgaBDcAXnvtHKCL+1TlHMPu1oRIjn2HI5iiWWm4HfJcmeG9FRXNDC&#10;qSetmr6eDMJpen4x8zef3GvdLKRdP53fesTbm/XxAVhQa/iD4Vc/qkMVnS52IunZgJBnaRZRhM0u&#10;TYFF4j7PDsAuCNlhD7wq+f8Xqh8AAAD//wMAUEsBAi0AFAAGAAgAAAAhALaDOJL+AAAA4QEAABMA&#10;AAAAAAAAAAAAAAAAAAAAAFtDb250ZW50X1R5cGVzXS54bWxQSwECLQAUAAYACAAAACEAOP0h/9YA&#10;AACUAQAACwAAAAAAAAAAAAAAAAAvAQAAX3JlbHMvLnJlbHNQSwECLQAUAAYACAAAACEAlr76d7cC&#10;AADFBQAADgAAAAAAAAAAAAAAAAAuAgAAZHJzL2Uyb0RvYy54bWxQSwECLQAUAAYACAAAACEAqCR6&#10;nuAAAAAKAQAADwAAAAAAAAAAAAAAAAARBQAAZHJzL2Rvd25yZXYueG1sUEsFBgAAAAAEAAQA8wAA&#10;AB4GAAAAAA==&#10;" filled="f" stroked="f">
              <v:path arrowok="t"/>
              <v:textbox>
                <w:txbxContent>
                  <w:p w:rsidR="00CA011F" w:rsidRPr="00D73B56" w:rsidRDefault="00CA011F" w:rsidP="00D73B56">
                    <w:pPr>
                      <w:spacing w:after="0"/>
                      <w:rPr>
                        <w:b/>
                        <w:color w:val="F3E182"/>
                        <w:sz w:val="42"/>
                        <w:szCs w:val="42"/>
                      </w:rPr>
                    </w:pPr>
                    <w:r>
                      <w:rPr>
                        <w:b/>
                        <w:color w:val="F3E182"/>
                        <w:sz w:val="42"/>
                        <w:szCs w:val="42"/>
                      </w:rPr>
                      <w:t>P 5</w:t>
                    </w:r>
                  </w:p>
                </w:txbxContent>
              </v:textbox>
            </v:shape>
          </w:pict>
        </mc:Fallback>
      </mc:AlternateContent>
    </w:r>
    <w:r>
      <w:rPr>
        <w:noProof/>
        <w:lang w:eastAsia="de-DE"/>
      </w:rPr>
      <mc:AlternateContent>
        <mc:Choice Requires="wps">
          <w:drawing>
            <wp:anchor distT="0" distB="0" distL="114300" distR="114300" simplePos="0" relativeHeight="251764224" behindDoc="0" locked="0" layoutInCell="1" allowOverlap="1" wp14:anchorId="29507A52" wp14:editId="0F71618D">
              <wp:simplePos x="0" y="0"/>
              <wp:positionH relativeFrom="column">
                <wp:posOffset>-99060</wp:posOffset>
              </wp:positionH>
              <wp:positionV relativeFrom="paragraph">
                <wp:posOffset>26035</wp:posOffset>
              </wp:positionV>
              <wp:extent cx="4419600" cy="419100"/>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19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7A52" id="Textfeld 39" o:spid="_x0000_s1042" type="#_x0000_t202" style="position:absolute;margin-left:-7.8pt;margin-top:2.05pt;width:348pt;height:3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p+tgIAAMYFAAAOAAAAZHJzL2Uyb0RvYy54bWysVMlu2zAQvRfoPxC8O5JcZbEQOVAcuChg&#10;JEGTImeaImMhEoclaVtu0H/vkJJsN+0lRS/ScObNvlxetU1NNsLYClROk5OYEqE4lJV6zum3x/no&#10;ghLrmCpZDUrkdCcsvZp+/HC51ZkYwwrqUhiCRpTNtjqnK+d0FkWWr0TD7AlooVAowTTM4dM8R6Vh&#10;W7Te1NE4js+iLZhSG+DCWuTedEI6DfalFNzdSWmFI3VOMTYXviZ8l/4bTS9Z9myYXlW8D4P9QxQN&#10;qxQ63Zu6YY6Rtan+MNVU3IAF6U44NBFIWXERcsBskvhNNg8rpkXIBYtj9b5M9v+Z5bebe0OqMqef&#10;JpQo1mCPHkXrpKhLgiysz1bbDGEPGoGuvYYW+xxytXoB/MUiJDrCdAoW0b4erTSN/2OmBBWxBbt9&#10;2dEN4chM02RyFqOIowzpBGlv9KCtjXWfBTTEEzk12NYQAdssrOugA8Q7UzCv6hr5LKvVbwy02XFE&#10;mI1Om2UYCZIe6WMKfXudnZ6Pi/PTyeisOE1GaRJfjIoiHo9u5kVcxOl8Nkmvf/ZxDvqhDl3qviLW&#10;7WrRRfFVSKxyqIBnhPkWs9qQDcPJZJwL5ZLeWq0Q7VESs3iPYo8PeYT83qPcVWTwDMrtlZtKgek6&#10;7tfyEHb5MoQsO3w/CX3evgSuXbZhvJIA9awllDscJQPdMlrN5xW2dcGsu2cGtw8nAS+Ku8OPrGGb&#10;U+gpSlZgfvyN7/G4FCilZIvbnFP7fc2MoKT+onBdJkma+vUPjxQ7iw9zLFkeS9S6mQG2JcHbpXkg&#10;Pd7VAykNNE94eArvFUVMcfSdUzeQM9fdGDxcXBRFAOHCa+YW6kHzYYP80D62T8zofrIdTtItDHvP&#10;sjcD3mF9fxUUaweyCtN/qGrfADwWYX/6w+av0fE7oA7nd/oLAAD//wMAUEsDBBQABgAIAAAAIQCb&#10;cQbp3QAAAAgBAAAPAAAAZHJzL2Rvd25yZXYueG1sTI9BS8QwFITvgv8hPMHbblJZ61L7uoiwKOLF&#10;7v6AbBOb0ualNElb/fXGkx6HGWa+KQ+rHdisJ985Qsi2ApimxqmOWoTz6bjZA/NBkpKDI43wpT0c&#10;quurUhbKLfSh5zq0LJWQLySCCWEsOPeN0Vb6rRs1Je/TTVaGJKeWq0kuqdwO/E6InFvZUVowctTP&#10;Rjd9HS3CMb682vmbx/GtbhYyYx/P7z3i7c369Ags6DX8heEXP6FDlZguLpLybEDYZPd5iiLsMmDJ&#10;z/diB+yC8CAy4FXJ/x+ofgAAAP//AwBQSwECLQAUAAYACAAAACEAtoM4kv4AAADhAQAAEwAAAAAA&#10;AAAAAAAAAAAAAAAAW0NvbnRlbnRfVHlwZXNdLnhtbFBLAQItABQABgAIAAAAIQA4/SH/1gAAAJQB&#10;AAALAAAAAAAAAAAAAAAAAC8BAABfcmVscy8ucmVsc1BLAQItABQABgAIAAAAIQBpmnp+tgIAAMYF&#10;AAAOAAAAAAAAAAAAAAAAAC4CAABkcnMvZTJvRG9jLnhtbFBLAQItABQABgAIAAAAIQCbcQbp3QAA&#10;AAgBAAAPAAAAAAAAAAAAAAAAABAFAABkcnMvZG93bnJldi54bWxQSwUGAAAAAAQABADzAAAAGgYA&#10;AAAA&#10;" filled="f" stroked="f">
              <v:path arrowok="t"/>
              <v:textbox>
                <w:txbxContent>
                  <w:p w:rsidR="00CA011F" w:rsidRPr="00D73B56" w:rsidRDefault="00CA011F" w:rsidP="00951ADA">
                    <w:pPr>
                      <w:pStyle w:val="EinfacherAbsatz"/>
                      <w:rPr>
                        <w:rFonts w:ascii="Arial" w:hAnsi="Arial" w:cs="Arial"/>
                        <w:caps/>
                        <w:color w:val="185F6C"/>
                        <w:spacing w:val="17"/>
                        <w:sz w:val="24"/>
                      </w:rPr>
                    </w:pPr>
                    <w:r>
                      <w:rPr>
                        <w:rFonts w:ascii="Arial" w:hAnsi="Arial" w:cs="Arial"/>
                        <w:caps/>
                        <w:color w:val="185F6C"/>
                        <w:spacing w:val="17"/>
                        <w:sz w:val="24"/>
                      </w:rPr>
                      <w:t>Ökologisch Gärtnern – auch ohne Garten</w:t>
                    </w:r>
                  </w:p>
                  <w:p w:rsidR="00CA011F" w:rsidRPr="00A7110A" w:rsidRDefault="00CA011F" w:rsidP="00D73B56"/>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F" w:rsidRDefault="00782E44" w:rsidP="00D73B56">
    <w:pPr>
      <w:pStyle w:val="Kopfzeile"/>
    </w:pPr>
    <w:r>
      <w:rPr>
        <w:noProof/>
        <w:lang w:eastAsia="de-DE"/>
      </w:rPr>
      <mc:AlternateContent>
        <mc:Choice Requires="wps">
          <w:drawing>
            <wp:anchor distT="0" distB="0" distL="114300" distR="114300" simplePos="0" relativeHeight="251765248" behindDoc="0" locked="0" layoutInCell="1" allowOverlap="1">
              <wp:simplePos x="0" y="0"/>
              <wp:positionH relativeFrom="column">
                <wp:posOffset>5426075</wp:posOffset>
              </wp:positionH>
              <wp:positionV relativeFrom="paragraph">
                <wp:posOffset>-91440</wp:posOffset>
              </wp:positionV>
              <wp:extent cx="833120" cy="352425"/>
              <wp:effectExtent l="0" t="0" r="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A011F" w:rsidRPr="00D73B56" w:rsidRDefault="00CA011F"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43" type="#_x0000_t202" style="position:absolute;margin-left:427.25pt;margin-top:-7.2pt;width:65.6pt;height:27.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AFuAIAAMQFAAAOAAAAZHJzL2Uyb0RvYy54bWysVMlu2zAQvRfoPxC8O1osZxEiB4oDFwWM&#10;JGhS5ExTZCxEIlmStuQW/fcOSclx015S9CINZ97sy+VV3zZox7SppShwchJjxASVVS2eC/z1cTk5&#10;x8hYIirSSMEKvGcGX80/frjsVM5SuZFNxTQCI8LknSrwxlqVR5GhG9YScyIVEyDkUrfEwlM/R5Um&#10;HVhvmyiN49Ook7pSWlJmDHBvghDPvX3OGbV3nBtmUVNgiM36r/bftftG80uSP2uiNjUdwiD/EEVL&#10;agFOD6ZuiCVoq+s/TLU11dJIbk+obCPJeU2ZzwGySeI32TxsiGI+FyiOUYcymf9nlt7u7jWqK+jd&#10;FCNBWujRI+stZ02FMleeTpkcUA8KcLa/lj1AfapGrSR9MQCJjjBBwQDalaPnunV/SBSBInRgf6g6&#10;eEEUmOfTaZKChIJoOkuzdObcRq/KShv7ickWOaLAGprqAyC7lbEBOkKcLyGXddMAn+SN+I0BNgOH&#10;+ckI2iSHQIB0SBeS79qPxewsLc9mF5PTcpZMsiQ+n5RlnE5ulmVcxtlycZFd/xziHPV9GULmriDG&#10;7hsWovjCONTYF8Ax/HSzRaPRjsBcEkqZsMlgrRGAdigOWbxHccD7PHx+71EOFRk9S2EPym0tpA4N&#10;d0v5Gnb1MobMA34YhCFvVwLbr/swXOk4SmtZ7WGStAyraBRd1tDWFTH2nmjYPZgEuCf2Dj68kV2B&#10;5UBhtJH6+9/4Dg8rAVKMOtjlAptvW6IZRs1nActykWSZW37/yKCz8NDHkvWxRGzbhYS2JHC5FPWk&#10;w9tmJLmW7ROcndJ5BRERFHwX2I7kwoYLA2eLsrL0IFh3RexKPCg6LpAb2sf+iWg1TLaFSbqV49aT&#10;/M2AB6zrr5Dl1kpe++l3hQ5VHRoAp8Lvz3DW3C06fnvU6/Gd/wIAAP//AwBQSwMEFAAGAAgAAAAh&#10;AKixvc/eAAAACgEAAA8AAABkcnMvZG93bnJldi54bWxMj8FOhDAURfcm/kPzTNzNFAwoIo+JMZlo&#10;jBtxPqBDKxDoa0NbQL/eutLlyz2597zqsOmJLWp2gyGEdJ8AU9QaOVCHcPo47gpgzguSYjKkEL6U&#10;g0N9eVGJUpqV3tXS+I7FEnKlQOi9tyXnru2VFm5vrKKYfZpZCx/PueNyFmss1xO/SZJbrsVAcaEX&#10;Vj31qh2boBGO4flFL9882NemXam3Yzi9jYjXV9vjAzCvNv8Hw69+VIc6Op1NIOnYhFDkWR5RhF2a&#10;ZcAicV/kd8DOCFmaAq8r/v+F+gcAAP//AwBQSwECLQAUAAYACAAAACEAtoM4kv4AAADhAQAAEwAA&#10;AAAAAAAAAAAAAAAAAAAAW0NvbnRlbnRfVHlwZXNdLnhtbFBLAQItABQABgAIAAAAIQA4/SH/1gAA&#10;AJQBAAALAAAAAAAAAAAAAAAAAC8BAABfcmVscy8ucmVsc1BLAQItABQABgAIAAAAIQAKKeAFuAIA&#10;AMQFAAAOAAAAAAAAAAAAAAAAAC4CAABkcnMvZTJvRG9jLnhtbFBLAQItABQABgAIAAAAIQCosb3P&#10;3gAAAAoBAAAPAAAAAAAAAAAAAAAAABIFAABkcnMvZG93bnJldi54bWxQSwUGAAAAAAQABADzAAAA&#10;HQYAAAAA&#10;" filled="f" stroked="f">
              <v:path arrowok="t"/>
              <v:textbox>
                <w:txbxContent>
                  <w:p w:rsidR="00CA011F" w:rsidRPr="00D73B56" w:rsidRDefault="00CA011F" w:rsidP="00D73B56">
                    <w:pPr>
                      <w:spacing w:after="0"/>
                      <w:rPr>
                        <w:b/>
                        <w:color w:val="F3E182"/>
                        <w:sz w:val="42"/>
                        <w:szCs w:val="4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DF2638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41EC46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8CA94"/>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1876CD5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D12ECA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0867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11D42E25"/>
    <w:multiLevelType w:val="hybridMultilevel"/>
    <w:tmpl w:val="035C58A2"/>
    <w:lvl w:ilvl="0" w:tplc="CCCEA518">
      <w:start w:val="1"/>
      <w:numFmt w:val="decimal"/>
      <w:pStyle w:val="NummerierungArbeitsmaterial"/>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4877AC"/>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9" w15:restartNumberingAfterBreak="0">
    <w:nsid w:val="3D813A68"/>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614162"/>
    <w:multiLevelType w:val="hybridMultilevel"/>
    <w:tmpl w:val="3A460E36"/>
    <w:lvl w:ilvl="0" w:tplc="ADBEDF70">
      <w:start w:val="1"/>
      <w:numFmt w:val="decimal"/>
      <w:lvlText w:val="%1"/>
      <w:lvlJc w:val="left"/>
      <w:pPr>
        <w:tabs>
          <w:tab w:val="num" w:pos="720"/>
        </w:tabs>
        <w:ind w:left="720" w:hanging="360"/>
      </w:pPr>
      <w:rPr>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43135F13"/>
    <w:multiLevelType w:val="multilevel"/>
    <w:tmpl w:val="2AE4D700"/>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9515B4A"/>
    <w:multiLevelType w:val="hybridMultilevel"/>
    <w:tmpl w:val="A9F6F632"/>
    <w:lvl w:ilvl="0" w:tplc="64B4D53E">
      <w:start w:val="1"/>
      <w:numFmt w:val="bullet"/>
      <w:pStyle w:val="ListenabsatzArbeitsmaterial"/>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7D25CD"/>
    <w:multiLevelType w:val="hybridMultilevel"/>
    <w:tmpl w:val="F96A0AA4"/>
    <w:lvl w:ilvl="0" w:tplc="B35EC04A">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94209A"/>
    <w:multiLevelType w:val="hybridMultilevel"/>
    <w:tmpl w:val="F96A0AA4"/>
    <w:lvl w:ilvl="0" w:tplc="B35EC04A">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CC7169"/>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14535B2"/>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7AF462A"/>
    <w:multiLevelType w:val="hybridMultilevel"/>
    <w:tmpl w:val="49FA81F2"/>
    <w:lvl w:ilvl="0" w:tplc="7B3892B6">
      <w:start w:val="1"/>
      <w:numFmt w:val="bullet"/>
      <w:pStyle w:val="Listenfortsetzung"/>
      <w:lvlText w:val="o"/>
      <w:lvlJc w:val="left"/>
      <w:pPr>
        <w:ind w:left="720" w:hanging="360"/>
      </w:pPr>
      <w:rPr>
        <w:rFonts w:ascii="Courier New" w:hAnsi="Courier New" w:cs="Courier New" w:hint="default"/>
      </w:rPr>
    </w:lvl>
    <w:lvl w:ilvl="1" w:tplc="EBB406FE" w:tentative="1">
      <w:start w:val="1"/>
      <w:numFmt w:val="bullet"/>
      <w:lvlText w:val="o"/>
      <w:lvlJc w:val="left"/>
      <w:pPr>
        <w:ind w:left="1440" w:hanging="360"/>
      </w:pPr>
      <w:rPr>
        <w:rFonts w:ascii="Courier New" w:hAnsi="Courier New" w:cs="Courier New" w:hint="default"/>
      </w:rPr>
    </w:lvl>
    <w:lvl w:ilvl="2" w:tplc="BF025D48" w:tentative="1">
      <w:start w:val="1"/>
      <w:numFmt w:val="bullet"/>
      <w:lvlText w:val=""/>
      <w:lvlJc w:val="left"/>
      <w:pPr>
        <w:ind w:left="2160" w:hanging="360"/>
      </w:pPr>
      <w:rPr>
        <w:rFonts w:ascii="Wingdings" w:hAnsi="Wingdings" w:hint="default"/>
      </w:rPr>
    </w:lvl>
    <w:lvl w:ilvl="3" w:tplc="1564FE24" w:tentative="1">
      <w:start w:val="1"/>
      <w:numFmt w:val="bullet"/>
      <w:lvlText w:val=""/>
      <w:lvlJc w:val="left"/>
      <w:pPr>
        <w:ind w:left="2880" w:hanging="360"/>
      </w:pPr>
      <w:rPr>
        <w:rFonts w:ascii="Symbol" w:hAnsi="Symbol" w:hint="default"/>
      </w:rPr>
    </w:lvl>
    <w:lvl w:ilvl="4" w:tplc="33DA9738" w:tentative="1">
      <w:start w:val="1"/>
      <w:numFmt w:val="bullet"/>
      <w:lvlText w:val="o"/>
      <w:lvlJc w:val="left"/>
      <w:pPr>
        <w:ind w:left="3600" w:hanging="360"/>
      </w:pPr>
      <w:rPr>
        <w:rFonts w:ascii="Courier New" w:hAnsi="Courier New" w:cs="Courier New" w:hint="default"/>
      </w:rPr>
    </w:lvl>
    <w:lvl w:ilvl="5" w:tplc="C7EC2626" w:tentative="1">
      <w:start w:val="1"/>
      <w:numFmt w:val="bullet"/>
      <w:lvlText w:val=""/>
      <w:lvlJc w:val="left"/>
      <w:pPr>
        <w:ind w:left="4320" w:hanging="360"/>
      </w:pPr>
      <w:rPr>
        <w:rFonts w:ascii="Wingdings" w:hAnsi="Wingdings" w:hint="default"/>
      </w:rPr>
    </w:lvl>
    <w:lvl w:ilvl="6" w:tplc="F35A742E" w:tentative="1">
      <w:start w:val="1"/>
      <w:numFmt w:val="bullet"/>
      <w:lvlText w:val=""/>
      <w:lvlJc w:val="left"/>
      <w:pPr>
        <w:ind w:left="5040" w:hanging="360"/>
      </w:pPr>
      <w:rPr>
        <w:rFonts w:ascii="Symbol" w:hAnsi="Symbol" w:hint="default"/>
      </w:rPr>
    </w:lvl>
    <w:lvl w:ilvl="7" w:tplc="7AC65E0A" w:tentative="1">
      <w:start w:val="1"/>
      <w:numFmt w:val="bullet"/>
      <w:lvlText w:val="o"/>
      <w:lvlJc w:val="left"/>
      <w:pPr>
        <w:ind w:left="5760" w:hanging="360"/>
      </w:pPr>
      <w:rPr>
        <w:rFonts w:ascii="Courier New" w:hAnsi="Courier New" w:cs="Courier New" w:hint="default"/>
      </w:rPr>
    </w:lvl>
    <w:lvl w:ilvl="8" w:tplc="343EB6B4" w:tentative="1">
      <w:start w:val="1"/>
      <w:numFmt w:val="bullet"/>
      <w:lvlText w:val=""/>
      <w:lvlJc w:val="left"/>
      <w:pPr>
        <w:ind w:left="6480" w:hanging="360"/>
      </w:pPr>
      <w:rPr>
        <w:rFonts w:ascii="Wingdings" w:hAnsi="Wingdings" w:hint="default"/>
      </w:rPr>
    </w:lvl>
  </w:abstractNum>
  <w:abstractNum w:abstractNumId="19"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7"/>
  </w:num>
  <w:num w:numId="5">
    <w:abstractNumId w:val="9"/>
  </w:num>
  <w:num w:numId="6">
    <w:abstractNumId w:val="16"/>
  </w:num>
  <w:num w:numId="7">
    <w:abstractNumId w:val="14"/>
  </w:num>
  <w:num w:numId="8">
    <w:abstractNumId w:val="17"/>
  </w:num>
  <w:num w:numId="9">
    <w:abstractNumId w:val="13"/>
  </w:num>
  <w:num w:numId="10">
    <w:abstractNumId w:val="6"/>
    <w:lvlOverride w:ilvl="0">
      <w:startOverride w:val="1"/>
    </w:lvlOverride>
  </w:num>
  <w:num w:numId="11">
    <w:abstractNumId w:val="19"/>
  </w:num>
  <w:num w:numId="12">
    <w:abstractNumId w:val="5"/>
  </w:num>
  <w:num w:numId="13">
    <w:abstractNumId w:val="4"/>
  </w:num>
  <w:num w:numId="14">
    <w:abstractNumId w:val="3"/>
  </w:num>
  <w:num w:numId="15">
    <w:abstractNumId w:val="18"/>
  </w:num>
  <w:num w:numId="16">
    <w:abstractNumId w:val="11"/>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17">
    <w:abstractNumId w:val="8"/>
  </w:num>
  <w:num w:numId="18">
    <w:abstractNumId w:val="15"/>
  </w:num>
  <w:num w:numId="19">
    <w:abstractNumId w:val="2"/>
  </w:num>
  <w:num w:numId="20">
    <w:abstractNumId w:val="1"/>
  </w:num>
  <w:num w:numId="21">
    <w:abstractNumId w:val="0"/>
  </w:num>
  <w:num w:numId="22">
    <w:abstractNumId w:val="11"/>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08"/>
  <w:hyphenationZone w:val="425"/>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C3"/>
    <w:rsid w:val="00003DA8"/>
    <w:rsid w:val="00005FC9"/>
    <w:rsid w:val="00012345"/>
    <w:rsid w:val="00013A10"/>
    <w:rsid w:val="000346A3"/>
    <w:rsid w:val="0004656A"/>
    <w:rsid w:val="000816D6"/>
    <w:rsid w:val="0008716D"/>
    <w:rsid w:val="00087F67"/>
    <w:rsid w:val="000B1BA0"/>
    <w:rsid w:val="000D1AA7"/>
    <w:rsid w:val="000D453A"/>
    <w:rsid w:val="000E7E5D"/>
    <w:rsid w:val="000F459C"/>
    <w:rsid w:val="00140E14"/>
    <w:rsid w:val="00160BCC"/>
    <w:rsid w:val="00162165"/>
    <w:rsid w:val="00180956"/>
    <w:rsid w:val="001973F2"/>
    <w:rsid w:val="001B7B8B"/>
    <w:rsid w:val="001C2983"/>
    <w:rsid w:val="001C5901"/>
    <w:rsid w:val="001D09F2"/>
    <w:rsid w:val="001E0821"/>
    <w:rsid w:val="001E48D6"/>
    <w:rsid w:val="001E5724"/>
    <w:rsid w:val="001F0171"/>
    <w:rsid w:val="00201251"/>
    <w:rsid w:val="00202310"/>
    <w:rsid w:val="0024159A"/>
    <w:rsid w:val="002540B5"/>
    <w:rsid w:val="0027173F"/>
    <w:rsid w:val="002925F1"/>
    <w:rsid w:val="002B5ED3"/>
    <w:rsid w:val="002E19BC"/>
    <w:rsid w:val="002F75E9"/>
    <w:rsid w:val="00312489"/>
    <w:rsid w:val="003202A1"/>
    <w:rsid w:val="00330C1D"/>
    <w:rsid w:val="00370ABE"/>
    <w:rsid w:val="00386F20"/>
    <w:rsid w:val="003A4D0A"/>
    <w:rsid w:val="003B747A"/>
    <w:rsid w:val="003D4A5B"/>
    <w:rsid w:val="004005DE"/>
    <w:rsid w:val="004162AD"/>
    <w:rsid w:val="004210E6"/>
    <w:rsid w:val="00430417"/>
    <w:rsid w:val="00441E81"/>
    <w:rsid w:val="00471EB1"/>
    <w:rsid w:val="00476FA7"/>
    <w:rsid w:val="00492815"/>
    <w:rsid w:val="004B1217"/>
    <w:rsid w:val="004D5B64"/>
    <w:rsid w:val="00514B23"/>
    <w:rsid w:val="00521B67"/>
    <w:rsid w:val="00532ED3"/>
    <w:rsid w:val="00533F39"/>
    <w:rsid w:val="00540072"/>
    <w:rsid w:val="005506C3"/>
    <w:rsid w:val="00571E04"/>
    <w:rsid w:val="00587D34"/>
    <w:rsid w:val="005913C2"/>
    <w:rsid w:val="00597D64"/>
    <w:rsid w:val="005A0913"/>
    <w:rsid w:val="005A1EC1"/>
    <w:rsid w:val="005C0C20"/>
    <w:rsid w:val="005C0E2F"/>
    <w:rsid w:val="005C4147"/>
    <w:rsid w:val="005C779B"/>
    <w:rsid w:val="005E4BDE"/>
    <w:rsid w:val="0060704A"/>
    <w:rsid w:val="00621992"/>
    <w:rsid w:val="00625279"/>
    <w:rsid w:val="006424F3"/>
    <w:rsid w:val="00665DF8"/>
    <w:rsid w:val="00693A8A"/>
    <w:rsid w:val="006942EC"/>
    <w:rsid w:val="006D5178"/>
    <w:rsid w:val="006D64EF"/>
    <w:rsid w:val="006E047E"/>
    <w:rsid w:val="006E6E1E"/>
    <w:rsid w:val="00706485"/>
    <w:rsid w:val="007434B6"/>
    <w:rsid w:val="007470BC"/>
    <w:rsid w:val="00761366"/>
    <w:rsid w:val="00782E44"/>
    <w:rsid w:val="007A2EF7"/>
    <w:rsid w:val="007B1974"/>
    <w:rsid w:val="007B40B3"/>
    <w:rsid w:val="007D7676"/>
    <w:rsid w:val="007E63FF"/>
    <w:rsid w:val="007F0EF4"/>
    <w:rsid w:val="008012A3"/>
    <w:rsid w:val="008403D9"/>
    <w:rsid w:val="00840D04"/>
    <w:rsid w:val="00844A6B"/>
    <w:rsid w:val="008479D4"/>
    <w:rsid w:val="00875DDC"/>
    <w:rsid w:val="008773C4"/>
    <w:rsid w:val="008809D8"/>
    <w:rsid w:val="0088600C"/>
    <w:rsid w:val="00891CF3"/>
    <w:rsid w:val="008975C8"/>
    <w:rsid w:val="00897B37"/>
    <w:rsid w:val="008A56E5"/>
    <w:rsid w:val="008E1F67"/>
    <w:rsid w:val="008E3EEB"/>
    <w:rsid w:val="008E6318"/>
    <w:rsid w:val="00922744"/>
    <w:rsid w:val="0092552F"/>
    <w:rsid w:val="00930C31"/>
    <w:rsid w:val="0093335B"/>
    <w:rsid w:val="00951ADA"/>
    <w:rsid w:val="00966850"/>
    <w:rsid w:val="009A2282"/>
    <w:rsid w:val="009B075E"/>
    <w:rsid w:val="009E3D2A"/>
    <w:rsid w:val="009F50DF"/>
    <w:rsid w:val="00A20FC5"/>
    <w:rsid w:val="00A26D2A"/>
    <w:rsid w:val="00A33977"/>
    <w:rsid w:val="00A36835"/>
    <w:rsid w:val="00A4023B"/>
    <w:rsid w:val="00A40DC8"/>
    <w:rsid w:val="00A41612"/>
    <w:rsid w:val="00A5555E"/>
    <w:rsid w:val="00A64038"/>
    <w:rsid w:val="00A7110A"/>
    <w:rsid w:val="00A745CB"/>
    <w:rsid w:val="00A749FE"/>
    <w:rsid w:val="00AA1596"/>
    <w:rsid w:val="00AA5D14"/>
    <w:rsid w:val="00AA6539"/>
    <w:rsid w:val="00AA7855"/>
    <w:rsid w:val="00AB4D1E"/>
    <w:rsid w:val="00AD1D61"/>
    <w:rsid w:val="00AE45D6"/>
    <w:rsid w:val="00B32F49"/>
    <w:rsid w:val="00B53F71"/>
    <w:rsid w:val="00B64317"/>
    <w:rsid w:val="00B65AA7"/>
    <w:rsid w:val="00B716D7"/>
    <w:rsid w:val="00BA5692"/>
    <w:rsid w:val="00BB04BD"/>
    <w:rsid w:val="00BC52C6"/>
    <w:rsid w:val="00BD5E16"/>
    <w:rsid w:val="00BD7A51"/>
    <w:rsid w:val="00BE7EF5"/>
    <w:rsid w:val="00C02DD0"/>
    <w:rsid w:val="00C12371"/>
    <w:rsid w:val="00C138EC"/>
    <w:rsid w:val="00C24A58"/>
    <w:rsid w:val="00C364D3"/>
    <w:rsid w:val="00C374DE"/>
    <w:rsid w:val="00C434EB"/>
    <w:rsid w:val="00C5628E"/>
    <w:rsid w:val="00CA011F"/>
    <w:rsid w:val="00CA528E"/>
    <w:rsid w:val="00CB18BB"/>
    <w:rsid w:val="00D02DCE"/>
    <w:rsid w:val="00D04716"/>
    <w:rsid w:val="00D06BBE"/>
    <w:rsid w:val="00D14614"/>
    <w:rsid w:val="00D73B56"/>
    <w:rsid w:val="00D94333"/>
    <w:rsid w:val="00D97B50"/>
    <w:rsid w:val="00DA6EC4"/>
    <w:rsid w:val="00DB1275"/>
    <w:rsid w:val="00DC27B5"/>
    <w:rsid w:val="00DD2C8B"/>
    <w:rsid w:val="00DE084B"/>
    <w:rsid w:val="00DE5088"/>
    <w:rsid w:val="00E04A69"/>
    <w:rsid w:val="00E06DBF"/>
    <w:rsid w:val="00E263C7"/>
    <w:rsid w:val="00E3737E"/>
    <w:rsid w:val="00E41AA6"/>
    <w:rsid w:val="00E5238D"/>
    <w:rsid w:val="00E60810"/>
    <w:rsid w:val="00E646F9"/>
    <w:rsid w:val="00E70974"/>
    <w:rsid w:val="00E831B7"/>
    <w:rsid w:val="00EA2521"/>
    <w:rsid w:val="00EA33B0"/>
    <w:rsid w:val="00EA3AAD"/>
    <w:rsid w:val="00EB6E3B"/>
    <w:rsid w:val="00EC1A72"/>
    <w:rsid w:val="00EC2FB8"/>
    <w:rsid w:val="00ED1327"/>
    <w:rsid w:val="00EF02DB"/>
    <w:rsid w:val="00EF32DC"/>
    <w:rsid w:val="00F00052"/>
    <w:rsid w:val="00F0106E"/>
    <w:rsid w:val="00F04FEB"/>
    <w:rsid w:val="00F4483D"/>
    <w:rsid w:val="00F53069"/>
    <w:rsid w:val="00F62B99"/>
    <w:rsid w:val="00F74741"/>
    <w:rsid w:val="00F812FB"/>
    <w:rsid w:val="00FA2CD9"/>
    <w:rsid w:val="00FA37E3"/>
    <w:rsid w:val="00FA64A1"/>
    <w:rsid w:val="00FB186C"/>
    <w:rsid w:val="00FB615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E513C4E-19BB-43AE-AA09-9993D8FA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5DDC"/>
    <w:pPr>
      <w:spacing w:before="120" w:after="240"/>
    </w:pPr>
    <w:rPr>
      <w:rFonts w:ascii="Arial" w:eastAsia="Calibri" w:hAnsi="Arial" w:cs="Times New Roman"/>
      <w:sz w:val="20"/>
      <w:szCs w:val="22"/>
      <w:lang w:eastAsia="en-US"/>
    </w:rPr>
  </w:style>
  <w:style w:type="paragraph" w:styleId="berschrift1">
    <w:name w:val="heading 1"/>
    <w:basedOn w:val="Standard"/>
    <w:next w:val="Standard"/>
    <w:link w:val="berschrift1Zchn"/>
    <w:uiPriority w:val="9"/>
    <w:qFormat/>
    <w:rsid w:val="00875DDC"/>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875DDC"/>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875DDC"/>
    <w:pPr>
      <w:outlineLvl w:val="2"/>
    </w:pPr>
    <w:rPr>
      <w:color w:val="auto"/>
      <w:sz w:val="26"/>
    </w:rPr>
  </w:style>
  <w:style w:type="paragraph" w:styleId="berschrift4">
    <w:name w:val="heading 4"/>
    <w:basedOn w:val="Standard"/>
    <w:next w:val="Standard"/>
    <w:link w:val="berschrift4Zchn"/>
    <w:uiPriority w:val="9"/>
    <w:unhideWhenUsed/>
    <w:qFormat/>
    <w:rsid w:val="00875DDC"/>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unhideWhenUsed/>
    <w:qFormat/>
    <w:rsid w:val="00875DDC"/>
    <w:p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unhideWhenUsed/>
    <w:qFormat/>
    <w:rsid w:val="00875DDC"/>
    <w:pPr>
      <w:spacing w:before="240" w:after="60"/>
      <w:outlineLvl w:val="5"/>
    </w:pPr>
    <w:rPr>
      <w:rFonts w:ascii="Calibri" w:eastAsia="Times New Roman" w:hAnsi="Calibri"/>
      <w:b/>
      <w:bCs/>
      <w:sz w:val="22"/>
    </w:rPr>
  </w:style>
  <w:style w:type="paragraph" w:styleId="berschrift7">
    <w:name w:val="heading 7"/>
    <w:basedOn w:val="Standard"/>
    <w:next w:val="Standard"/>
    <w:link w:val="berschrift7Zchn"/>
    <w:uiPriority w:val="9"/>
    <w:semiHidden/>
    <w:unhideWhenUsed/>
    <w:qFormat/>
    <w:rsid w:val="00875DDC"/>
    <w:p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semiHidden/>
    <w:unhideWhenUsed/>
    <w:qFormat/>
    <w:rsid w:val="00875DDC"/>
    <w:p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semiHidden/>
    <w:unhideWhenUsed/>
    <w:qFormat/>
    <w:rsid w:val="00875DDC"/>
    <w:pPr>
      <w:spacing w:before="240" w:after="60"/>
      <w:outlineLvl w:val="8"/>
    </w:pPr>
    <w:rPr>
      <w:rFonts w:ascii="Cambria" w:eastAsia="Times New Roman" w:hAnsi="Cambri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Copy2">
    <w:name w:val="K-Copy2"/>
    <w:autoRedefine/>
    <w:qFormat/>
    <w:rsid w:val="004B1217"/>
    <w:rPr>
      <w:rFonts w:ascii="SchulbuchNord-Normal" w:eastAsia="Cambria" w:hAnsi="SchulbuchNord-Normal" w:cs="SchulbuchNord-Normal"/>
      <w:color w:val="000000"/>
      <w:spacing w:val="8"/>
      <w:sz w:val="20"/>
      <w:szCs w:val="20"/>
    </w:rPr>
  </w:style>
  <w:style w:type="character" w:customStyle="1" w:styleId="K-Copyhf">
    <w:name w:val="K-Copy hf"/>
    <w:basedOn w:val="Absatz-Standardschriftart"/>
    <w:rsid w:val="004B1217"/>
    <w:rPr>
      <w:rFonts w:ascii="Arial" w:hAnsi="Arial"/>
      <w:b/>
      <w:sz w:val="20"/>
    </w:rPr>
  </w:style>
  <w:style w:type="paragraph" w:styleId="Kopfzeile">
    <w:name w:val="header"/>
    <w:aliases w:val="türkis"/>
    <w:basedOn w:val="Standard"/>
    <w:link w:val="KopfzeileZchn"/>
    <w:uiPriority w:val="99"/>
    <w:unhideWhenUsed/>
    <w:rsid w:val="00875DDC"/>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5506C3"/>
    <w:rPr>
      <w:rFonts w:ascii="Arial" w:eastAsia="Calibri" w:hAnsi="Arial" w:cs="Times New Roman"/>
      <w:caps/>
      <w:color w:val="185F6C"/>
      <w:spacing w:val="20"/>
      <w:sz w:val="22"/>
      <w:szCs w:val="22"/>
      <w:lang w:eastAsia="en-US"/>
    </w:rPr>
  </w:style>
  <w:style w:type="paragraph" w:styleId="Fuzeile">
    <w:name w:val="footer"/>
    <w:basedOn w:val="Standard"/>
    <w:link w:val="FuzeileZchn"/>
    <w:uiPriority w:val="99"/>
    <w:unhideWhenUsed/>
    <w:rsid w:val="00875DDC"/>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5506C3"/>
    <w:rPr>
      <w:rFonts w:ascii="Arial" w:eastAsia="Calibri" w:hAnsi="Arial" w:cs="Times New Roman"/>
      <w:sz w:val="18"/>
      <w:szCs w:val="22"/>
      <w:lang w:eastAsia="en-US"/>
    </w:rPr>
  </w:style>
  <w:style w:type="paragraph" w:styleId="KeinLeerraum">
    <w:name w:val="No Spacing"/>
    <w:link w:val="KeinLeerraumZchn"/>
    <w:uiPriority w:val="1"/>
    <w:qFormat/>
    <w:rsid w:val="00875DDC"/>
    <w:rPr>
      <w:rFonts w:ascii="Arial" w:eastAsia="Calibri" w:hAnsi="Arial" w:cs="Times New Roman"/>
      <w:sz w:val="20"/>
      <w:szCs w:val="22"/>
      <w:lang w:eastAsia="en-US"/>
    </w:rPr>
  </w:style>
  <w:style w:type="character" w:customStyle="1" w:styleId="KeinLeerraumZchn">
    <w:name w:val="Kein Leerraum Zchn"/>
    <w:basedOn w:val="Absatz-Standardschriftart"/>
    <w:link w:val="KeinLeerraum"/>
    <w:uiPriority w:val="1"/>
    <w:rsid w:val="005506C3"/>
    <w:rPr>
      <w:rFonts w:ascii="Arial" w:eastAsia="Calibri" w:hAnsi="Arial" w:cs="Times New Roman"/>
      <w:sz w:val="20"/>
      <w:szCs w:val="22"/>
      <w:lang w:eastAsia="en-US"/>
    </w:rPr>
  </w:style>
  <w:style w:type="character" w:customStyle="1" w:styleId="berschrift1Zchn">
    <w:name w:val="Überschrift 1 Zchn"/>
    <w:basedOn w:val="Absatz-Standardschriftart"/>
    <w:link w:val="berschrift1"/>
    <w:uiPriority w:val="9"/>
    <w:rsid w:val="0024159A"/>
    <w:rPr>
      <w:rFonts w:ascii="Arial" w:eastAsia="Times New Roman" w:hAnsi="Arial" w:cs="Times New Roman"/>
      <w:b/>
      <w:bCs/>
      <w:color w:val="215868"/>
      <w:kern w:val="32"/>
      <w:sz w:val="32"/>
      <w:szCs w:val="32"/>
      <w:lang w:eastAsia="en-US"/>
    </w:rPr>
  </w:style>
  <w:style w:type="paragraph" w:styleId="Sprechblasentext">
    <w:name w:val="Balloon Text"/>
    <w:basedOn w:val="Standard"/>
    <w:link w:val="SprechblasentextZchn"/>
    <w:uiPriority w:val="99"/>
    <w:semiHidden/>
    <w:unhideWhenUsed/>
    <w:rsid w:val="00875DDC"/>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6EC4"/>
    <w:rPr>
      <w:rFonts w:ascii="Tahoma" w:eastAsia="Calibri" w:hAnsi="Tahoma" w:cs="Tahoma"/>
      <w:sz w:val="16"/>
      <w:szCs w:val="16"/>
      <w:lang w:eastAsia="en-US"/>
    </w:rPr>
  </w:style>
  <w:style w:type="paragraph" w:customStyle="1" w:styleId="EinfacherAbsatz">
    <w:name w:val="[Einfacher Absatz]"/>
    <w:basedOn w:val="Standard"/>
    <w:uiPriority w:val="99"/>
    <w:rsid w:val="00A7110A"/>
    <w:pPr>
      <w:widowControl w:val="0"/>
      <w:autoSpaceDE w:val="0"/>
      <w:autoSpaceDN w:val="0"/>
      <w:adjustRightInd w:val="0"/>
      <w:spacing w:line="288" w:lineRule="auto"/>
      <w:textAlignment w:val="center"/>
    </w:pPr>
    <w:rPr>
      <w:rFonts w:ascii="Times-Italic" w:hAnsi="Times-Italic" w:cs="Times-Italic"/>
      <w:color w:val="000000"/>
    </w:rPr>
  </w:style>
  <w:style w:type="character" w:styleId="Seitenzahl">
    <w:name w:val="page number"/>
    <w:basedOn w:val="Absatz-Standardschriftart"/>
    <w:uiPriority w:val="99"/>
    <w:semiHidden/>
    <w:unhideWhenUsed/>
    <w:rsid w:val="00571E04"/>
  </w:style>
  <w:style w:type="paragraph" w:styleId="Beschriftung">
    <w:name w:val="caption"/>
    <w:aliases w:val="Folie"/>
    <w:basedOn w:val="Standard"/>
    <w:next w:val="Standard"/>
    <w:uiPriority w:val="35"/>
    <w:unhideWhenUsed/>
    <w:qFormat/>
    <w:rsid w:val="00875DDC"/>
    <w:pPr>
      <w:spacing w:before="0" w:after="0"/>
    </w:pPr>
    <w:rPr>
      <w:b/>
      <w:bCs/>
      <w:color w:val="185F6C"/>
      <w:sz w:val="28"/>
      <w:szCs w:val="20"/>
    </w:rPr>
  </w:style>
  <w:style w:type="paragraph" w:styleId="Titel">
    <w:name w:val="Title"/>
    <w:basedOn w:val="Standard"/>
    <w:next w:val="Untertitel"/>
    <w:link w:val="TitelZchn"/>
    <w:uiPriority w:val="10"/>
    <w:qFormat/>
    <w:rsid w:val="00875DDC"/>
    <w:pPr>
      <w:pBdr>
        <w:bottom w:val="single" w:sz="8" w:space="1" w:color="F3E18D"/>
      </w:pBdr>
      <w:spacing w:before="1520"/>
      <w:ind w:left="2438"/>
      <w:outlineLvl w:val="0"/>
    </w:pPr>
    <w:rPr>
      <w:rFonts w:eastAsia="Times New Roman" w:cs="Arial"/>
      <w:bCs/>
      <w:smallCaps/>
      <w:noProof/>
      <w:color w:val="185F6C"/>
      <w:spacing w:val="5"/>
      <w:kern w:val="28"/>
      <w:sz w:val="48"/>
      <w:szCs w:val="32"/>
    </w:rPr>
  </w:style>
  <w:style w:type="character" w:customStyle="1" w:styleId="TitelZchn">
    <w:name w:val="Titel Zchn"/>
    <w:basedOn w:val="Absatz-Standardschriftart"/>
    <w:link w:val="Titel"/>
    <w:uiPriority w:val="10"/>
    <w:rsid w:val="0024159A"/>
    <w:rPr>
      <w:rFonts w:ascii="Arial" w:eastAsia="Times New Roman" w:hAnsi="Arial" w:cs="Arial"/>
      <w:bCs/>
      <w:smallCaps/>
      <w:noProof/>
      <w:color w:val="185F6C"/>
      <w:spacing w:val="5"/>
      <w:kern w:val="28"/>
      <w:sz w:val="48"/>
      <w:szCs w:val="32"/>
      <w:lang w:eastAsia="en-US"/>
    </w:rPr>
  </w:style>
  <w:style w:type="paragraph" w:customStyle="1" w:styleId="Inhaltsverzeichnis">
    <w:name w:val="Inhaltsverzeichnis"/>
    <w:basedOn w:val="Listenabsatz"/>
    <w:qFormat/>
    <w:rsid w:val="0024159A"/>
    <w:pPr>
      <w:spacing w:line="240" w:lineRule="atLeast"/>
    </w:pPr>
    <w:rPr>
      <w:rFonts w:eastAsiaTheme="minorHAnsi" w:cs="Arial"/>
      <w:szCs w:val="19"/>
    </w:rPr>
  </w:style>
  <w:style w:type="paragraph" w:styleId="Listenabsatz">
    <w:name w:val="List Paragraph"/>
    <w:basedOn w:val="Aufzhlungszeichen"/>
    <w:uiPriority w:val="34"/>
    <w:qFormat/>
    <w:rsid w:val="00875DDC"/>
    <w:pPr>
      <w:numPr>
        <w:numId w:val="0"/>
      </w:numPr>
    </w:pPr>
  </w:style>
  <w:style w:type="character" w:customStyle="1" w:styleId="berschrift2Zchn">
    <w:name w:val="Überschrift 2 Zchn"/>
    <w:basedOn w:val="Absatz-Standardschriftart"/>
    <w:link w:val="berschrift2"/>
    <w:uiPriority w:val="9"/>
    <w:rsid w:val="00D97B50"/>
    <w:rPr>
      <w:rFonts w:ascii="Arial" w:eastAsia="Times New Roman" w:hAnsi="Arial" w:cs="Times New Roman"/>
      <w:b/>
      <w:bCs/>
      <w:iCs/>
      <w:color w:val="215868"/>
      <w:sz w:val="32"/>
      <w:szCs w:val="28"/>
      <w:lang w:eastAsia="en-US"/>
    </w:rPr>
  </w:style>
  <w:style w:type="table" w:styleId="Tabellenraster">
    <w:name w:val="Table Grid"/>
    <w:basedOn w:val="NormaleTabelle"/>
    <w:uiPriority w:val="59"/>
    <w:rsid w:val="00875DDC"/>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621992"/>
    <w:rPr>
      <w:rFonts w:eastAsiaTheme="minorHAnsi"/>
      <w:b/>
      <w:iCs/>
      <w:szCs w:val="22"/>
      <w:lang w:eastAsia="en-US"/>
    </w:rPr>
  </w:style>
  <w:style w:type="character" w:styleId="Hyperlink">
    <w:name w:val="Hyperlink"/>
    <w:uiPriority w:val="99"/>
    <w:unhideWhenUsed/>
    <w:rsid w:val="00875DDC"/>
    <w:rPr>
      <w:color w:val="0000FF"/>
      <w:u w:val="single"/>
    </w:rPr>
  </w:style>
  <w:style w:type="paragraph" w:customStyle="1" w:styleId="ListenabsatzArbeitsmaterial">
    <w:name w:val="Listenabsatz Arbeitsmaterial"/>
    <w:basedOn w:val="StandardArbeitsmaterial"/>
    <w:qFormat/>
    <w:rsid w:val="00521B67"/>
    <w:pPr>
      <w:numPr>
        <w:numId w:val="3"/>
      </w:numPr>
    </w:pPr>
  </w:style>
  <w:style w:type="paragraph" w:styleId="Verzeichnis1">
    <w:name w:val="toc 1"/>
    <w:basedOn w:val="Standard"/>
    <w:next w:val="Standard"/>
    <w:autoRedefine/>
    <w:uiPriority w:val="39"/>
    <w:unhideWhenUsed/>
    <w:rsid w:val="00875DDC"/>
    <w:pPr>
      <w:tabs>
        <w:tab w:val="right" w:leader="dot" w:pos="7360"/>
      </w:tabs>
    </w:pPr>
    <w:rPr>
      <w:noProof/>
    </w:rPr>
  </w:style>
  <w:style w:type="paragraph" w:styleId="Verzeichnis2">
    <w:name w:val="toc 2"/>
    <w:basedOn w:val="Standard"/>
    <w:next w:val="Standard"/>
    <w:autoRedefine/>
    <w:uiPriority w:val="39"/>
    <w:unhideWhenUsed/>
    <w:rsid w:val="00875DDC"/>
    <w:pPr>
      <w:tabs>
        <w:tab w:val="right" w:leader="dot" w:pos="7360"/>
      </w:tabs>
      <w:spacing w:after="80"/>
      <w:ind w:left="198"/>
    </w:pPr>
    <w:rPr>
      <w:noProof/>
    </w:rPr>
  </w:style>
  <w:style w:type="character" w:customStyle="1" w:styleId="berschrift3Zchn">
    <w:name w:val="Überschrift 3 Zchn"/>
    <w:basedOn w:val="Absatz-Standardschriftart"/>
    <w:link w:val="berschrift3"/>
    <w:uiPriority w:val="9"/>
    <w:rsid w:val="00D97B50"/>
    <w:rPr>
      <w:rFonts w:ascii="Arial" w:eastAsia="Times New Roman" w:hAnsi="Arial" w:cs="Times New Roman"/>
      <w:b/>
      <w:bCs/>
      <w:iCs/>
      <w:sz w:val="26"/>
      <w:szCs w:val="28"/>
      <w:lang w:eastAsia="en-US"/>
    </w:rPr>
  </w:style>
  <w:style w:type="paragraph" w:styleId="Verzeichnis3">
    <w:name w:val="toc 3"/>
    <w:basedOn w:val="Standard"/>
    <w:next w:val="Standard"/>
    <w:autoRedefine/>
    <w:uiPriority w:val="39"/>
    <w:unhideWhenUsed/>
    <w:rsid w:val="00875DDC"/>
    <w:pPr>
      <w:ind w:left="400"/>
    </w:pPr>
  </w:style>
  <w:style w:type="character" w:customStyle="1" w:styleId="berschrift4Zchn">
    <w:name w:val="Überschrift 4 Zchn"/>
    <w:basedOn w:val="Absatz-Standardschriftart"/>
    <w:link w:val="berschrift4"/>
    <w:uiPriority w:val="9"/>
    <w:rsid w:val="00D97B50"/>
    <w:rPr>
      <w:rFonts w:ascii="Arial" w:eastAsia="Times New Roman" w:hAnsi="Arial" w:cs="Times New Roman"/>
      <w:b/>
      <w:bCs/>
      <w:iCs/>
      <w:color w:val="404040"/>
      <w:sz w:val="22"/>
      <w:szCs w:val="22"/>
      <w:lang w:eastAsia="en-US"/>
    </w:rPr>
  </w:style>
  <w:style w:type="character" w:customStyle="1" w:styleId="berschrift5Zchn">
    <w:name w:val="Überschrift 5 Zchn"/>
    <w:basedOn w:val="Absatz-Standardschriftart"/>
    <w:link w:val="berschrift5"/>
    <w:uiPriority w:val="9"/>
    <w:rsid w:val="00180956"/>
    <w:rPr>
      <w:rFonts w:ascii="Calibri" w:eastAsia="Times New Roman" w:hAnsi="Calibri" w:cs="Times New Roman"/>
      <w:b/>
      <w:bCs/>
      <w:i/>
      <w:iCs/>
      <w:sz w:val="26"/>
      <w:szCs w:val="26"/>
      <w:lang w:eastAsia="en-US"/>
    </w:rPr>
  </w:style>
  <w:style w:type="paragraph" w:customStyle="1" w:styleId="StandardArbeitsmaterial">
    <w:name w:val="Standard Arbeitsmaterial"/>
    <w:basedOn w:val="Standard"/>
    <w:qFormat/>
    <w:rsid w:val="00180956"/>
    <w:pPr>
      <w:spacing w:line="360" w:lineRule="auto"/>
    </w:pPr>
    <w:rPr>
      <w:rFonts w:cs="Arial"/>
    </w:rPr>
  </w:style>
  <w:style w:type="paragraph" w:styleId="Aufzhlungszeichen">
    <w:name w:val="List Bullet"/>
    <w:basedOn w:val="Standard"/>
    <w:uiPriority w:val="99"/>
    <w:unhideWhenUsed/>
    <w:rsid w:val="00875DDC"/>
    <w:pPr>
      <w:numPr>
        <w:numId w:val="16"/>
      </w:numPr>
      <w:spacing w:before="160" w:after="80"/>
    </w:pPr>
  </w:style>
  <w:style w:type="paragraph" w:customStyle="1" w:styleId="NummerierungArbeitsmaterial">
    <w:name w:val="Nummerierung Arbeitsmaterial"/>
    <w:basedOn w:val="Listenabsatz"/>
    <w:qFormat/>
    <w:rsid w:val="00180956"/>
    <w:pPr>
      <w:numPr>
        <w:numId w:val="1"/>
      </w:numPr>
      <w:spacing w:line="360" w:lineRule="auto"/>
    </w:pPr>
  </w:style>
  <w:style w:type="character" w:styleId="SchwacheHervorhebung">
    <w:name w:val="Subtle Emphasis"/>
    <w:basedOn w:val="Absatz-Standardschriftart"/>
    <w:uiPriority w:val="19"/>
    <w:qFormat/>
    <w:rsid w:val="00621992"/>
    <w:rPr>
      <w:i/>
      <w:iCs/>
      <w:color w:val="808080" w:themeColor="text1" w:themeTint="7F"/>
    </w:rPr>
  </w:style>
  <w:style w:type="character" w:styleId="Kommentarzeichen">
    <w:name w:val="annotation reference"/>
    <w:basedOn w:val="Absatz-Standardschriftart"/>
    <w:uiPriority w:val="99"/>
    <w:semiHidden/>
    <w:unhideWhenUsed/>
    <w:rsid w:val="005C779B"/>
    <w:rPr>
      <w:sz w:val="16"/>
      <w:szCs w:val="16"/>
    </w:rPr>
  </w:style>
  <w:style w:type="paragraph" w:styleId="Kommentartext">
    <w:name w:val="annotation text"/>
    <w:basedOn w:val="Standard"/>
    <w:link w:val="KommentartextZchn"/>
    <w:uiPriority w:val="99"/>
    <w:semiHidden/>
    <w:unhideWhenUsed/>
    <w:rsid w:val="00875DDC"/>
    <w:rPr>
      <w:szCs w:val="20"/>
    </w:rPr>
  </w:style>
  <w:style w:type="character" w:customStyle="1" w:styleId="KommentartextZchn">
    <w:name w:val="Kommentartext Zchn"/>
    <w:basedOn w:val="Absatz-Standardschriftart"/>
    <w:link w:val="Kommentartext"/>
    <w:uiPriority w:val="99"/>
    <w:semiHidden/>
    <w:rsid w:val="005C779B"/>
    <w:rPr>
      <w:rFonts w:ascii="Arial" w:eastAsia="Calibri" w:hAnsi="Arial" w:cs="Times New Roman"/>
      <w:sz w:val="20"/>
      <w:szCs w:val="20"/>
      <w:lang w:eastAsia="en-US"/>
    </w:rPr>
  </w:style>
  <w:style w:type="paragraph" w:styleId="Kommentarthema">
    <w:name w:val="annotation subject"/>
    <w:basedOn w:val="Kommentartext"/>
    <w:next w:val="Kommentartext"/>
    <w:link w:val="KommentarthemaZchn"/>
    <w:uiPriority w:val="99"/>
    <w:semiHidden/>
    <w:unhideWhenUsed/>
    <w:rsid w:val="00875DDC"/>
    <w:rPr>
      <w:b/>
      <w:bCs/>
    </w:rPr>
  </w:style>
  <w:style w:type="character" w:customStyle="1" w:styleId="KommentarthemaZchn">
    <w:name w:val="Kommentarthema Zchn"/>
    <w:basedOn w:val="KommentartextZchn"/>
    <w:link w:val="Kommentarthema"/>
    <w:uiPriority w:val="99"/>
    <w:semiHidden/>
    <w:rsid w:val="005C779B"/>
    <w:rPr>
      <w:rFonts w:ascii="Arial" w:eastAsia="Calibri" w:hAnsi="Arial" w:cs="Times New Roman"/>
      <w:b/>
      <w:bCs/>
      <w:sz w:val="20"/>
      <w:szCs w:val="20"/>
      <w:lang w:eastAsia="en-US"/>
    </w:rPr>
  </w:style>
  <w:style w:type="paragraph" w:customStyle="1" w:styleId="berschrift3a">
    <w:name w:val="Überschrift 3 a"/>
    <w:basedOn w:val="berschrift3"/>
    <w:next w:val="Standard"/>
    <w:qFormat/>
    <w:rsid w:val="00EA33B0"/>
    <w:rPr>
      <w:color w:val="185F6C"/>
      <w:sz w:val="32"/>
    </w:rPr>
  </w:style>
  <w:style w:type="paragraph" w:customStyle="1" w:styleId="UntertitelArbeitsblatt">
    <w:name w:val="Untertitel Arbeitsblatt"/>
    <w:basedOn w:val="Standard"/>
    <w:qFormat/>
    <w:rsid w:val="00B64317"/>
    <w:pPr>
      <w:spacing w:line="360" w:lineRule="auto"/>
    </w:pPr>
    <w:rPr>
      <w:rFonts w:eastAsiaTheme="minorHAnsi"/>
      <w:b/>
    </w:rPr>
  </w:style>
  <w:style w:type="paragraph" w:customStyle="1" w:styleId="12ptfett">
    <w:name w:val="12pt fett"/>
    <w:basedOn w:val="Standard"/>
    <w:qFormat/>
    <w:rsid w:val="00875DDC"/>
    <w:rPr>
      <w:b/>
      <w:sz w:val="24"/>
    </w:rPr>
  </w:style>
  <w:style w:type="paragraph" w:styleId="Abbildungsverzeichnis">
    <w:name w:val="table of figures"/>
    <w:basedOn w:val="Standard"/>
    <w:next w:val="Standard"/>
    <w:uiPriority w:val="99"/>
    <w:semiHidden/>
    <w:unhideWhenUsed/>
    <w:rsid w:val="00875DDC"/>
    <w:pPr>
      <w:spacing w:after="0"/>
    </w:pPr>
  </w:style>
  <w:style w:type="paragraph" w:styleId="Zitat">
    <w:name w:val="Quote"/>
    <w:basedOn w:val="Standard"/>
    <w:next w:val="Standard"/>
    <w:link w:val="ZitatZchn"/>
    <w:uiPriority w:val="29"/>
    <w:qFormat/>
    <w:rsid w:val="00875DDC"/>
    <w:rPr>
      <w:i/>
      <w:iCs/>
      <w:color w:val="000000"/>
    </w:rPr>
  </w:style>
  <w:style w:type="character" w:customStyle="1" w:styleId="ZitatZchn">
    <w:name w:val="Zitat Zchn"/>
    <w:basedOn w:val="Absatz-Standardschriftart"/>
    <w:link w:val="Zitat"/>
    <w:uiPriority w:val="29"/>
    <w:rsid w:val="00875DDC"/>
    <w:rPr>
      <w:rFonts w:ascii="Arial" w:eastAsia="Calibri" w:hAnsi="Arial" w:cs="Times New Roman"/>
      <w:i/>
      <w:iCs/>
      <w:color w:val="000000"/>
      <w:sz w:val="20"/>
      <w:szCs w:val="22"/>
      <w:lang w:eastAsia="en-US"/>
    </w:rPr>
  </w:style>
  <w:style w:type="paragraph" w:styleId="Anrede">
    <w:name w:val="Salutation"/>
    <w:basedOn w:val="Standard"/>
    <w:next w:val="Standard"/>
    <w:link w:val="AnredeZchn"/>
    <w:uiPriority w:val="99"/>
    <w:semiHidden/>
    <w:unhideWhenUsed/>
    <w:rsid w:val="00875DDC"/>
  </w:style>
  <w:style w:type="character" w:customStyle="1" w:styleId="AnredeZchn">
    <w:name w:val="Anrede Zchn"/>
    <w:basedOn w:val="Absatz-Standardschriftart"/>
    <w:link w:val="Anrede"/>
    <w:uiPriority w:val="99"/>
    <w:semiHidden/>
    <w:rsid w:val="00875DDC"/>
    <w:rPr>
      <w:rFonts w:ascii="Arial" w:eastAsia="Calibri" w:hAnsi="Arial" w:cs="Times New Roman"/>
      <w:sz w:val="20"/>
      <w:szCs w:val="22"/>
      <w:lang w:eastAsia="en-US"/>
    </w:rPr>
  </w:style>
  <w:style w:type="paragraph" w:customStyle="1" w:styleId="Aufgabenberschrift">
    <w:name w:val="Aufgabenüberschrift"/>
    <w:basedOn w:val="Standard"/>
    <w:next w:val="Standard"/>
    <w:qFormat/>
    <w:rsid w:val="00875DDC"/>
    <w:pPr>
      <w:pBdr>
        <w:top w:val="single" w:sz="8" w:space="7" w:color="000000"/>
      </w:pBdr>
      <w:spacing w:before="480"/>
    </w:pPr>
    <w:rPr>
      <w:b/>
      <w:sz w:val="22"/>
      <w:szCs w:val="24"/>
    </w:rPr>
  </w:style>
  <w:style w:type="paragraph" w:styleId="Aufzhlungszeichen2">
    <w:name w:val="List Bullet 2"/>
    <w:basedOn w:val="Aufzhlungszeichen"/>
    <w:uiPriority w:val="99"/>
    <w:unhideWhenUsed/>
    <w:rsid w:val="00875DDC"/>
    <w:pPr>
      <w:numPr>
        <w:ilvl w:val="1"/>
        <w:numId w:val="11"/>
      </w:numPr>
    </w:pPr>
  </w:style>
  <w:style w:type="paragraph" w:customStyle="1" w:styleId="Aufzhlung2Folie">
    <w:name w:val="Aufzählung 2 Folie"/>
    <w:basedOn w:val="Aufzhlungszeichen2"/>
    <w:rsid w:val="00875DDC"/>
    <w:pPr>
      <w:numPr>
        <w:ilvl w:val="0"/>
        <w:numId w:val="0"/>
      </w:numPr>
    </w:pPr>
    <w:rPr>
      <w:sz w:val="36"/>
    </w:rPr>
  </w:style>
  <w:style w:type="paragraph" w:customStyle="1" w:styleId="FormatvorlageAufzhlungszeichen18PtFett">
    <w:name w:val="Formatvorlage Aufzählungszeichen + 18 Pt. Fett"/>
    <w:basedOn w:val="Aufzhlungszeichen"/>
    <w:rsid w:val="00875DDC"/>
    <w:pPr>
      <w:numPr>
        <w:numId w:val="0"/>
      </w:numPr>
    </w:pPr>
    <w:rPr>
      <w:b/>
      <w:bCs/>
      <w:sz w:val="36"/>
    </w:rPr>
  </w:style>
  <w:style w:type="paragraph" w:customStyle="1" w:styleId="AufzhlungFolie">
    <w:name w:val="Aufzählung Folie"/>
    <w:basedOn w:val="FormatvorlageAufzhlungszeichen18PtFett"/>
    <w:qFormat/>
    <w:rsid w:val="00875DDC"/>
  </w:style>
  <w:style w:type="paragraph" w:styleId="Aufzhlungszeichen3">
    <w:name w:val="List Bullet 3"/>
    <w:basedOn w:val="Standard"/>
    <w:uiPriority w:val="99"/>
    <w:semiHidden/>
    <w:unhideWhenUsed/>
    <w:rsid w:val="00875DDC"/>
    <w:pPr>
      <w:numPr>
        <w:numId w:val="12"/>
      </w:numPr>
      <w:contextualSpacing/>
    </w:pPr>
  </w:style>
  <w:style w:type="paragraph" w:styleId="Aufzhlungszeichen4">
    <w:name w:val="List Bullet 4"/>
    <w:basedOn w:val="Standard"/>
    <w:uiPriority w:val="99"/>
    <w:semiHidden/>
    <w:unhideWhenUsed/>
    <w:rsid w:val="00875DDC"/>
    <w:pPr>
      <w:numPr>
        <w:numId w:val="13"/>
      </w:numPr>
      <w:contextualSpacing/>
    </w:pPr>
  </w:style>
  <w:style w:type="paragraph" w:styleId="Aufzhlungszeichen5">
    <w:name w:val="List Bullet 5"/>
    <w:basedOn w:val="Standard"/>
    <w:uiPriority w:val="99"/>
    <w:semiHidden/>
    <w:unhideWhenUsed/>
    <w:rsid w:val="00875DDC"/>
    <w:pPr>
      <w:numPr>
        <w:numId w:val="14"/>
      </w:numPr>
      <w:contextualSpacing/>
    </w:pPr>
  </w:style>
  <w:style w:type="character" w:styleId="BesuchterLink">
    <w:name w:val="FollowedHyperlink"/>
    <w:uiPriority w:val="99"/>
    <w:semiHidden/>
    <w:unhideWhenUsed/>
    <w:rsid w:val="00875DDC"/>
    <w:rPr>
      <w:color w:val="800080"/>
      <w:u w:val="single"/>
    </w:rPr>
  </w:style>
  <w:style w:type="paragraph" w:customStyle="1" w:styleId="Textfeld">
    <w:name w:val="Textfeld"/>
    <w:basedOn w:val="Standard"/>
    <w:qFormat/>
    <w:rsid w:val="00875DDC"/>
    <w:pPr>
      <w:spacing w:before="0" w:after="0"/>
    </w:pPr>
    <w:rPr>
      <w:noProof/>
      <w:lang w:eastAsia="de-DE"/>
    </w:rPr>
  </w:style>
  <w:style w:type="paragraph" w:customStyle="1" w:styleId="Bildunterschrift">
    <w:name w:val="Bildunterschrift"/>
    <w:basedOn w:val="Textfeld"/>
    <w:qFormat/>
    <w:rsid w:val="00875DDC"/>
    <w:pPr>
      <w:spacing w:before="120" w:after="120"/>
    </w:pPr>
    <w:rPr>
      <w:i/>
    </w:rPr>
  </w:style>
  <w:style w:type="paragraph" w:styleId="Blocktext">
    <w:name w:val="Block Text"/>
    <w:basedOn w:val="Standard"/>
    <w:uiPriority w:val="99"/>
    <w:semiHidden/>
    <w:unhideWhenUsed/>
    <w:rsid w:val="00875DD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Datum">
    <w:name w:val="Date"/>
    <w:basedOn w:val="Standard"/>
    <w:next w:val="Standard"/>
    <w:link w:val="DatumZchn"/>
    <w:uiPriority w:val="99"/>
    <w:semiHidden/>
    <w:unhideWhenUsed/>
    <w:rsid w:val="00875DDC"/>
  </w:style>
  <w:style w:type="character" w:customStyle="1" w:styleId="DatumZchn">
    <w:name w:val="Datum Zchn"/>
    <w:basedOn w:val="Absatz-Standardschriftart"/>
    <w:link w:val="Datum"/>
    <w:uiPriority w:val="99"/>
    <w:semiHidden/>
    <w:rsid w:val="00875DDC"/>
    <w:rPr>
      <w:rFonts w:ascii="Arial" w:eastAsia="Calibri" w:hAnsi="Arial" w:cs="Times New Roman"/>
      <w:sz w:val="20"/>
      <w:szCs w:val="22"/>
      <w:lang w:eastAsia="en-US"/>
    </w:rPr>
  </w:style>
  <w:style w:type="paragraph" w:styleId="Dokumentstruktur">
    <w:name w:val="Document Map"/>
    <w:basedOn w:val="Standard"/>
    <w:link w:val="DokumentstrukturZchn"/>
    <w:uiPriority w:val="99"/>
    <w:semiHidden/>
    <w:unhideWhenUsed/>
    <w:rsid w:val="00875DDC"/>
    <w:pPr>
      <w:spacing w:before="0"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75DDC"/>
    <w:rPr>
      <w:rFonts w:ascii="Tahoma" w:eastAsia="Calibri" w:hAnsi="Tahoma" w:cs="Tahoma"/>
      <w:sz w:val="16"/>
      <w:szCs w:val="16"/>
      <w:lang w:eastAsia="en-US"/>
    </w:rPr>
  </w:style>
  <w:style w:type="paragraph" w:styleId="E-Mail-Signatur">
    <w:name w:val="E-mail Signature"/>
    <w:basedOn w:val="Standard"/>
    <w:link w:val="E-Mail-SignaturZchn"/>
    <w:uiPriority w:val="99"/>
    <w:semiHidden/>
    <w:unhideWhenUsed/>
    <w:rsid w:val="00875DDC"/>
    <w:pPr>
      <w:spacing w:before="0" w:after="0"/>
    </w:pPr>
  </w:style>
  <w:style w:type="character" w:customStyle="1" w:styleId="E-Mail-SignaturZchn">
    <w:name w:val="E-Mail-Signatur Zchn"/>
    <w:basedOn w:val="Absatz-Standardschriftart"/>
    <w:link w:val="E-Mail-Signatur"/>
    <w:uiPriority w:val="99"/>
    <w:semiHidden/>
    <w:rsid w:val="00875DDC"/>
    <w:rPr>
      <w:rFonts w:ascii="Arial" w:eastAsia="Calibri" w:hAnsi="Arial" w:cs="Times New Roman"/>
      <w:sz w:val="20"/>
      <w:szCs w:val="22"/>
      <w:lang w:eastAsia="en-US"/>
    </w:rPr>
  </w:style>
  <w:style w:type="paragraph" w:styleId="Endnotentext">
    <w:name w:val="endnote text"/>
    <w:basedOn w:val="Standard"/>
    <w:link w:val="EndnotentextZchn"/>
    <w:uiPriority w:val="99"/>
    <w:semiHidden/>
    <w:unhideWhenUsed/>
    <w:rsid w:val="00875DDC"/>
    <w:pPr>
      <w:spacing w:before="0" w:after="0"/>
    </w:pPr>
    <w:rPr>
      <w:szCs w:val="20"/>
    </w:rPr>
  </w:style>
  <w:style w:type="character" w:customStyle="1" w:styleId="EndnotentextZchn">
    <w:name w:val="Endnotentext Zchn"/>
    <w:basedOn w:val="Absatz-Standardschriftart"/>
    <w:link w:val="Endnotentext"/>
    <w:uiPriority w:val="99"/>
    <w:semiHidden/>
    <w:rsid w:val="00875DDC"/>
    <w:rPr>
      <w:rFonts w:ascii="Arial" w:eastAsia="Calibri" w:hAnsi="Arial" w:cs="Times New Roman"/>
      <w:sz w:val="20"/>
      <w:szCs w:val="20"/>
      <w:lang w:eastAsia="en-US"/>
    </w:rPr>
  </w:style>
  <w:style w:type="character" w:styleId="Fett">
    <w:name w:val="Strong"/>
    <w:uiPriority w:val="22"/>
    <w:qFormat/>
    <w:rsid w:val="00875DDC"/>
    <w:rPr>
      <w:b/>
      <w:bCs/>
    </w:rPr>
  </w:style>
  <w:style w:type="paragraph" w:styleId="Fu-Endnotenberschrift">
    <w:name w:val="Note Heading"/>
    <w:basedOn w:val="Standard"/>
    <w:next w:val="Standard"/>
    <w:link w:val="Fu-EndnotenberschriftZchn"/>
    <w:uiPriority w:val="99"/>
    <w:semiHidden/>
    <w:unhideWhenUsed/>
    <w:rsid w:val="00875DDC"/>
    <w:pPr>
      <w:spacing w:before="0" w:after="0"/>
    </w:pPr>
  </w:style>
  <w:style w:type="character" w:customStyle="1" w:styleId="Fu-EndnotenberschriftZchn">
    <w:name w:val="Fuß/-Endnotenüberschrift Zchn"/>
    <w:basedOn w:val="Absatz-Standardschriftart"/>
    <w:link w:val="Fu-Endnotenberschrift"/>
    <w:uiPriority w:val="99"/>
    <w:semiHidden/>
    <w:rsid w:val="00875DDC"/>
    <w:rPr>
      <w:rFonts w:ascii="Arial" w:eastAsia="Calibri" w:hAnsi="Arial" w:cs="Times New Roman"/>
      <w:sz w:val="20"/>
      <w:szCs w:val="22"/>
      <w:lang w:eastAsia="en-US"/>
    </w:rPr>
  </w:style>
  <w:style w:type="paragraph" w:styleId="Funotentext">
    <w:name w:val="footnote text"/>
    <w:basedOn w:val="Standard"/>
    <w:link w:val="FunotentextZchn"/>
    <w:uiPriority w:val="99"/>
    <w:semiHidden/>
    <w:unhideWhenUsed/>
    <w:rsid w:val="00875DDC"/>
    <w:pPr>
      <w:spacing w:before="0" w:after="0"/>
    </w:pPr>
    <w:rPr>
      <w:szCs w:val="20"/>
    </w:rPr>
  </w:style>
  <w:style w:type="character" w:customStyle="1" w:styleId="FunotentextZchn">
    <w:name w:val="Fußnotentext Zchn"/>
    <w:basedOn w:val="Absatz-Standardschriftart"/>
    <w:link w:val="Funotentext"/>
    <w:uiPriority w:val="99"/>
    <w:semiHidden/>
    <w:rsid w:val="00875DDC"/>
    <w:rPr>
      <w:rFonts w:ascii="Arial" w:eastAsia="Calibri" w:hAnsi="Arial" w:cs="Times New Roman"/>
      <w:sz w:val="20"/>
      <w:szCs w:val="20"/>
      <w:lang w:eastAsia="en-US"/>
    </w:rPr>
  </w:style>
  <w:style w:type="paragraph" w:customStyle="1" w:styleId="Gefrdertvom">
    <w:name w:val="Gefördert vom"/>
    <w:basedOn w:val="Standard"/>
    <w:link w:val="GefrdertvomZchn"/>
    <w:qFormat/>
    <w:rsid w:val="00875DDC"/>
    <w:pPr>
      <w:pBdr>
        <w:top w:val="single" w:sz="8" w:space="1" w:color="000000"/>
        <w:left w:val="single" w:sz="8" w:space="4" w:color="000000"/>
        <w:bottom w:val="single" w:sz="8" w:space="1" w:color="000000"/>
        <w:right w:val="single" w:sz="8" w:space="4" w:color="000000"/>
      </w:pBdr>
      <w:spacing w:before="480"/>
      <w:jc w:val="center"/>
    </w:pPr>
  </w:style>
  <w:style w:type="paragraph" w:styleId="Gruformel">
    <w:name w:val="Closing"/>
    <w:basedOn w:val="Standard"/>
    <w:link w:val="GruformelZchn"/>
    <w:uiPriority w:val="99"/>
    <w:semiHidden/>
    <w:unhideWhenUsed/>
    <w:rsid w:val="00875DDC"/>
    <w:pPr>
      <w:spacing w:before="0" w:after="0"/>
      <w:ind w:left="4252"/>
    </w:pPr>
  </w:style>
  <w:style w:type="character" w:customStyle="1" w:styleId="GruformelZchn">
    <w:name w:val="Grußformel Zchn"/>
    <w:basedOn w:val="Absatz-Standardschriftart"/>
    <w:link w:val="Gruformel"/>
    <w:uiPriority w:val="99"/>
    <w:semiHidden/>
    <w:rsid w:val="00875DDC"/>
    <w:rPr>
      <w:rFonts w:ascii="Arial" w:eastAsia="Calibri" w:hAnsi="Arial" w:cs="Times New Roman"/>
      <w:sz w:val="20"/>
      <w:szCs w:val="22"/>
      <w:lang w:eastAsia="en-US"/>
    </w:rPr>
  </w:style>
  <w:style w:type="paragraph" w:styleId="HTMLAdresse">
    <w:name w:val="HTML Address"/>
    <w:basedOn w:val="Standard"/>
    <w:link w:val="HTMLAdresseZchn"/>
    <w:uiPriority w:val="99"/>
    <w:semiHidden/>
    <w:unhideWhenUsed/>
    <w:rsid w:val="00875DDC"/>
    <w:pPr>
      <w:spacing w:before="0" w:after="0"/>
    </w:pPr>
    <w:rPr>
      <w:i/>
      <w:iCs/>
    </w:rPr>
  </w:style>
  <w:style w:type="character" w:customStyle="1" w:styleId="HTMLAdresseZchn">
    <w:name w:val="HTML Adresse Zchn"/>
    <w:basedOn w:val="Absatz-Standardschriftart"/>
    <w:link w:val="HTMLAdresse"/>
    <w:uiPriority w:val="99"/>
    <w:semiHidden/>
    <w:rsid w:val="00875DDC"/>
    <w:rPr>
      <w:rFonts w:ascii="Arial" w:eastAsia="Calibri" w:hAnsi="Arial" w:cs="Times New Roman"/>
      <w:i/>
      <w:iCs/>
      <w:sz w:val="20"/>
      <w:szCs w:val="22"/>
      <w:lang w:eastAsia="en-US"/>
    </w:rPr>
  </w:style>
  <w:style w:type="paragraph" w:styleId="HTMLVorformatiert">
    <w:name w:val="HTML Preformatted"/>
    <w:basedOn w:val="Standard"/>
    <w:link w:val="HTMLVorformatiertZchn"/>
    <w:uiPriority w:val="99"/>
    <w:semiHidden/>
    <w:unhideWhenUsed/>
    <w:rsid w:val="00875DDC"/>
    <w:pPr>
      <w:spacing w:before="0" w:after="0"/>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875DDC"/>
    <w:rPr>
      <w:rFonts w:ascii="Consolas" w:eastAsia="Calibri" w:hAnsi="Consolas" w:cs="Consolas"/>
      <w:sz w:val="20"/>
      <w:szCs w:val="20"/>
      <w:lang w:eastAsia="en-US"/>
    </w:rPr>
  </w:style>
  <w:style w:type="paragraph" w:styleId="Index1">
    <w:name w:val="index 1"/>
    <w:basedOn w:val="Standard"/>
    <w:next w:val="Standard"/>
    <w:autoRedefine/>
    <w:uiPriority w:val="99"/>
    <w:semiHidden/>
    <w:unhideWhenUsed/>
    <w:rsid w:val="00875DDC"/>
    <w:pPr>
      <w:spacing w:before="0" w:after="0"/>
      <w:ind w:left="200" w:hanging="200"/>
    </w:pPr>
  </w:style>
  <w:style w:type="paragraph" w:styleId="Index2">
    <w:name w:val="index 2"/>
    <w:basedOn w:val="Standard"/>
    <w:next w:val="Standard"/>
    <w:autoRedefine/>
    <w:uiPriority w:val="99"/>
    <w:semiHidden/>
    <w:unhideWhenUsed/>
    <w:rsid w:val="00875DDC"/>
    <w:pPr>
      <w:spacing w:before="0" w:after="0"/>
      <w:ind w:left="400" w:hanging="200"/>
    </w:pPr>
  </w:style>
  <w:style w:type="paragraph" w:styleId="Index3">
    <w:name w:val="index 3"/>
    <w:basedOn w:val="Standard"/>
    <w:next w:val="Standard"/>
    <w:autoRedefine/>
    <w:uiPriority w:val="99"/>
    <w:semiHidden/>
    <w:unhideWhenUsed/>
    <w:rsid w:val="00875DDC"/>
    <w:pPr>
      <w:spacing w:before="0" w:after="0"/>
      <w:ind w:left="600" w:hanging="200"/>
    </w:pPr>
  </w:style>
  <w:style w:type="paragraph" w:styleId="Index4">
    <w:name w:val="index 4"/>
    <w:basedOn w:val="Standard"/>
    <w:next w:val="Standard"/>
    <w:autoRedefine/>
    <w:uiPriority w:val="99"/>
    <w:semiHidden/>
    <w:unhideWhenUsed/>
    <w:rsid w:val="00875DDC"/>
    <w:pPr>
      <w:spacing w:before="0" w:after="0"/>
      <w:ind w:left="800" w:hanging="200"/>
    </w:pPr>
  </w:style>
  <w:style w:type="paragraph" w:styleId="Index5">
    <w:name w:val="index 5"/>
    <w:basedOn w:val="Standard"/>
    <w:next w:val="Standard"/>
    <w:autoRedefine/>
    <w:uiPriority w:val="99"/>
    <w:semiHidden/>
    <w:unhideWhenUsed/>
    <w:rsid w:val="00875DDC"/>
    <w:pPr>
      <w:spacing w:before="0" w:after="0"/>
      <w:ind w:left="1000" w:hanging="200"/>
    </w:pPr>
  </w:style>
  <w:style w:type="paragraph" w:styleId="Index6">
    <w:name w:val="index 6"/>
    <w:basedOn w:val="Standard"/>
    <w:next w:val="Standard"/>
    <w:autoRedefine/>
    <w:uiPriority w:val="99"/>
    <w:semiHidden/>
    <w:unhideWhenUsed/>
    <w:rsid w:val="00875DDC"/>
    <w:pPr>
      <w:spacing w:before="0" w:after="0"/>
      <w:ind w:left="1200" w:hanging="200"/>
    </w:pPr>
  </w:style>
  <w:style w:type="paragraph" w:styleId="Index7">
    <w:name w:val="index 7"/>
    <w:basedOn w:val="Standard"/>
    <w:next w:val="Standard"/>
    <w:autoRedefine/>
    <w:uiPriority w:val="99"/>
    <w:semiHidden/>
    <w:unhideWhenUsed/>
    <w:rsid w:val="00875DDC"/>
    <w:pPr>
      <w:spacing w:before="0" w:after="0"/>
      <w:ind w:left="1400" w:hanging="200"/>
    </w:pPr>
  </w:style>
  <w:style w:type="paragraph" w:styleId="Index8">
    <w:name w:val="index 8"/>
    <w:basedOn w:val="Standard"/>
    <w:next w:val="Standard"/>
    <w:autoRedefine/>
    <w:uiPriority w:val="99"/>
    <w:semiHidden/>
    <w:unhideWhenUsed/>
    <w:rsid w:val="00875DDC"/>
    <w:pPr>
      <w:spacing w:before="0" w:after="0"/>
      <w:ind w:left="1600" w:hanging="200"/>
    </w:pPr>
  </w:style>
  <w:style w:type="paragraph" w:styleId="Index9">
    <w:name w:val="index 9"/>
    <w:basedOn w:val="Standard"/>
    <w:next w:val="Standard"/>
    <w:autoRedefine/>
    <w:uiPriority w:val="99"/>
    <w:semiHidden/>
    <w:unhideWhenUsed/>
    <w:rsid w:val="00875DDC"/>
    <w:pPr>
      <w:spacing w:before="0" w:after="0"/>
      <w:ind w:left="1800" w:hanging="200"/>
    </w:pPr>
  </w:style>
  <w:style w:type="paragraph" w:styleId="Indexberschrift">
    <w:name w:val="index heading"/>
    <w:basedOn w:val="Standard"/>
    <w:next w:val="Index1"/>
    <w:uiPriority w:val="99"/>
    <w:semiHidden/>
    <w:unhideWhenUsed/>
    <w:rsid w:val="00875DDC"/>
    <w:rPr>
      <w:rFonts w:ascii="Cambria" w:eastAsia="Times New Roman" w:hAnsi="Cambria"/>
      <w:b/>
      <w:bCs/>
    </w:rPr>
  </w:style>
  <w:style w:type="paragraph" w:styleId="Inhaltsverzeichnisberschrift">
    <w:name w:val="TOC Heading"/>
    <w:basedOn w:val="berschrift1"/>
    <w:next w:val="Standard"/>
    <w:uiPriority w:val="39"/>
    <w:unhideWhenUsed/>
    <w:qFormat/>
    <w:rsid w:val="00875DDC"/>
    <w:pPr>
      <w:spacing w:before="0" w:after="480"/>
      <w:outlineLvl w:val="9"/>
    </w:pPr>
    <w:rPr>
      <w:color w:val="185F6C"/>
    </w:rPr>
  </w:style>
  <w:style w:type="paragraph" w:styleId="IntensivesZitat">
    <w:name w:val="Intense Quote"/>
    <w:basedOn w:val="Standard"/>
    <w:next w:val="Standard"/>
    <w:link w:val="IntensivesZitatZchn"/>
    <w:uiPriority w:val="30"/>
    <w:qFormat/>
    <w:rsid w:val="00875DDC"/>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875DDC"/>
    <w:rPr>
      <w:rFonts w:ascii="Arial" w:eastAsia="Calibri" w:hAnsi="Arial" w:cs="Times New Roman"/>
      <w:b/>
      <w:bCs/>
      <w:i/>
      <w:iCs/>
      <w:color w:val="4F81BD"/>
      <w:sz w:val="20"/>
      <w:szCs w:val="22"/>
      <w:lang w:eastAsia="en-US"/>
    </w:rPr>
  </w:style>
  <w:style w:type="paragraph" w:customStyle="1" w:styleId="KopfzeileblaueNummer">
    <w:name w:val="Kopfzeile blaue Nummer"/>
    <w:qFormat/>
    <w:rsid w:val="00875DDC"/>
    <w:pPr>
      <w:tabs>
        <w:tab w:val="right" w:pos="9356"/>
      </w:tabs>
    </w:pPr>
    <w:rPr>
      <w:rFonts w:ascii="Arial" w:eastAsia="Calibri" w:hAnsi="Arial" w:cs="Times New Roman"/>
      <w:b/>
      <w:caps/>
      <w:color w:val="8DB3E2"/>
      <w:spacing w:val="20"/>
      <w:sz w:val="42"/>
      <w:szCs w:val="22"/>
      <w:lang w:eastAsia="en-US"/>
    </w:rPr>
  </w:style>
  <w:style w:type="paragraph" w:customStyle="1" w:styleId="KopfzeilegelbeNummer">
    <w:name w:val="Kopfzeile gelbe Nummer"/>
    <w:basedOn w:val="Standard"/>
    <w:qFormat/>
    <w:rsid w:val="00875DDC"/>
    <w:pPr>
      <w:spacing w:before="0" w:after="0"/>
    </w:pPr>
    <w:rPr>
      <w:rFonts w:eastAsia="MS Mincho"/>
      <w:b/>
      <w:color w:val="F3E182"/>
      <w:sz w:val="42"/>
      <w:szCs w:val="42"/>
      <w:lang w:eastAsia="de-DE"/>
    </w:rPr>
  </w:style>
  <w:style w:type="paragraph" w:customStyle="1" w:styleId="Kopfzeilerot">
    <w:name w:val="Kopfzeile rot"/>
    <w:basedOn w:val="Kopfzeile"/>
    <w:qFormat/>
    <w:rsid w:val="00875DDC"/>
    <w:rPr>
      <w:color w:val="A44229"/>
    </w:rPr>
  </w:style>
  <w:style w:type="paragraph" w:styleId="Liste">
    <w:name w:val="List"/>
    <w:basedOn w:val="Aufzhlungszeichen"/>
    <w:uiPriority w:val="99"/>
    <w:unhideWhenUsed/>
    <w:rsid w:val="00875DDC"/>
    <w:pPr>
      <w:numPr>
        <w:numId w:val="0"/>
      </w:numPr>
    </w:pPr>
  </w:style>
  <w:style w:type="paragraph" w:styleId="Listenfortsetzung">
    <w:name w:val="List Continue"/>
    <w:basedOn w:val="Aufzhlungszeichen"/>
    <w:uiPriority w:val="99"/>
    <w:unhideWhenUsed/>
    <w:rsid w:val="00875DDC"/>
    <w:pPr>
      <w:numPr>
        <w:numId w:val="15"/>
      </w:numPr>
    </w:pPr>
  </w:style>
  <w:style w:type="paragraph" w:styleId="Liste2">
    <w:name w:val="List 2"/>
    <w:basedOn w:val="Listenfortsetzung"/>
    <w:uiPriority w:val="99"/>
    <w:unhideWhenUsed/>
    <w:rsid w:val="00875DDC"/>
    <w:pPr>
      <w:numPr>
        <w:numId w:val="0"/>
      </w:numPr>
    </w:pPr>
  </w:style>
  <w:style w:type="paragraph" w:styleId="Liste3">
    <w:name w:val="List 3"/>
    <w:basedOn w:val="Standard"/>
    <w:uiPriority w:val="99"/>
    <w:semiHidden/>
    <w:unhideWhenUsed/>
    <w:rsid w:val="00875DDC"/>
    <w:pPr>
      <w:ind w:left="849" w:hanging="283"/>
      <w:contextualSpacing/>
    </w:pPr>
  </w:style>
  <w:style w:type="paragraph" w:styleId="Liste4">
    <w:name w:val="List 4"/>
    <w:basedOn w:val="Standard"/>
    <w:uiPriority w:val="99"/>
    <w:semiHidden/>
    <w:unhideWhenUsed/>
    <w:rsid w:val="00875DDC"/>
    <w:pPr>
      <w:ind w:left="1132" w:hanging="283"/>
      <w:contextualSpacing/>
    </w:pPr>
  </w:style>
  <w:style w:type="paragraph" w:styleId="Liste5">
    <w:name w:val="List 5"/>
    <w:basedOn w:val="Standard"/>
    <w:uiPriority w:val="99"/>
    <w:semiHidden/>
    <w:unhideWhenUsed/>
    <w:rsid w:val="00875DDC"/>
    <w:pPr>
      <w:ind w:left="1415" w:hanging="283"/>
      <w:contextualSpacing/>
    </w:pPr>
  </w:style>
  <w:style w:type="paragraph" w:customStyle="1" w:styleId="ListenabsatzFolie">
    <w:name w:val="Listenabsatz Folie"/>
    <w:basedOn w:val="Aufzhlungszeichen"/>
    <w:qFormat/>
    <w:rsid w:val="00875DDC"/>
    <w:pPr>
      <w:numPr>
        <w:numId w:val="0"/>
      </w:numPr>
    </w:pPr>
    <w:rPr>
      <w:b/>
      <w:sz w:val="36"/>
      <w:szCs w:val="36"/>
    </w:rPr>
  </w:style>
  <w:style w:type="paragraph" w:customStyle="1" w:styleId="ListenabsatzFortsetzungFolie">
    <w:name w:val="Listenabsatz Fortsetzung Folie"/>
    <w:basedOn w:val="Aufzhlungszeichen"/>
    <w:qFormat/>
    <w:rsid w:val="00875DDC"/>
    <w:pPr>
      <w:numPr>
        <w:ilvl w:val="1"/>
      </w:numPr>
    </w:pPr>
    <w:rPr>
      <w:sz w:val="36"/>
      <w:szCs w:val="36"/>
    </w:rPr>
  </w:style>
  <w:style w:type="paragraph" w:customStyle="1" w:styleId="ListenabsatzKasten">
    <w:name w:val="Listenabsatz Kasten"/>
    <w:basedOn w:val="Listenabsatz"/>
    <w:qFormat/>
    <w:rsid w:val="00875DDC"/>
    <w:pPr>
      <w:numPr>
        <w:numId w:val="17"/>
      </w:numPr>
    </w:pPr>
  </w:style>
  <w:style w:type="paragraph" w:styleId="Listenfortsetzung2">
    <w:name w:val="List Continue 2"/>
    <w:basedOn w:val="Standard"/>
    <w:uiPriority w:val="99"/>
    <w:semiHidden/>
    <w:unhideWhenUsed/>
    <w:rsid w:val="00875DDC"/>
    <w:pPr>
      <w:spacing w:after="120"/>
      <w:ind w:left="566"/>
      <w:contextualSpacing/>
    </w:pPr>
  </w:style>
  <w:style w:type="paragraph" w:styleId="Listenfortsetzung3">
    <w:name w:val="List Continue 3"/>
    <w:basedOn w:val="Standard"/>
    <w:uiPriority w:val="99"/>
    <w:semiHidden/>
    <w:unhideWhenUsed/>
    <w:rsid w:val="00875DDC"/>
    <w:pPr>
      <w:spacing w:after="120"/>
      <w:ind w:left="849"/>
      <w:contextualSpacing/>
    </w:pPr>
  </w:style>
  <w:style w:type="paragraph" w:styleId="Listenfortsetzung4">
    <w:name w:val="List Continue 4"/>
    <w:basedOn w:val="Standard"/>
    <w:uiPriority w:val="99"/>
    <w:semiHidden/>
    <w:unhideWhenUsed/>
    <w:rsid w:val="00875DDC"/>
    <w:pPr>
      <w:spacing w:after="120"/>
      <w:ind w:left="1132"/>
      <w:contextualSpacing/>
    </w:pPr>
  </w:style>
  <w:style w:type="paragraph" w:styleId="Listenfortsetzung5">
    <w:name w:val="List Continue 5"/>
    <w:basedOn w:val="Standard"/>
    <w:uiPriority w:val="99"/>
    <w:semiHidden/>
    <w:unhideWhenUsed/>
    <w:rsid w:val="00875DDC"/>
    <w:pPr>
      <w:spacing w:after="120"/>
      <w:ind w:left="1415"/>
      <w:contextualSpacing/>
    </w:pPr>
  </w:style>
  <w:style w:type="paragraph" w:styleId="Listennummer">
    <w:name w:val="List Number"/>
    <w:basedOn w:val="Standard"/>
    <w:uiPriority w:val="99"/>
    <w:unhideWhenUsed/>
    <w:rsid w:val="00875DDC"/>
    <w:pPr>
      <w:numPr>
        <w:numId w:val="18"/>
      </w:numPr>
    </w:pPr>
  </w:style>
  <w:style w:type="paragraph" w:styleId="Listennummer2">
    <w:name w:val="List Number 2"/>
    <w:basedOn w:val="Listennummer"/>
    <w:uiPriority w:val="99"/>
    <w:unhideWhenUsed/>
    <w:rsid w:val="00875DDC"/>
    <w:pPr>
      <w:numPr>
        <w:ilvl w:val="1"/>
      </w:numPr>
    </w:pPr>
  </w:style>
  <w:style w:type="paragraph" w:styleId="Listennummer3">
    <w:name w:val="List Number 3"/>
    <w:basedOn w:val="Standard"/>
    <w:uiPriority w:val="99"/>
    <w:semiHidden/>
    <w:unhideWhenUsed/>
    <w:rsid w:val="00875DDC"/>
    <w:pPr>
      <w:numPr>
        <w:numId w:val="19"/>
      </w:numPr>
      <w:contextualSpacing/>
    </w:pPr>
  </w:style>
  <w:style w:type="paragraph" w:styleId="Listennummer4">
    <w:name w:val="List Number 4"/>
    <w:basedOn w:val="Standard"/>
    <w:uiPriority w:val="99"/>
    <w:semiHidden/>
    <w:unhideWhenUsed/>
    <w:rsid w:val="00875DDC"/>
    <w:pPr>
      <w:numPr>
        <w:numId w:val="20"/>
      </w:numPr>
      <w:contextualSpacing/>
    </w:pPr>
  </w:style>
  <w:style w:type="paragraph" w:styleId="Listennummer5">
    <w:name w:val="List Number 5"/>
    <w:basedOn w:val="Standard"/>
    <w:uiPriority w:val="99"/>
    <w:semiHidden/>
    <w:unhideWhenUsed/>
    <w:rsid w:val="00875DDC"/>
    <w:pPr>
      <w:numPr>
        <w:numId w:val="21"/>
      </w:numPr>
      <w:contextualSpacing/>
    </w:pPr>
  </w:style>
  <w:style w:type="paragraph" w:styleId="Literaturverzeichnis">
    <w:name w:val="Bibliography"/>
    <w:basedOn w:val="Standard"/>
    <w:next w:val="Standard"/>
    <w:uiPriority w:val="37"/>
    <w:semiHidden/>
    <w:unhideWhenUsed/>
    <w:rsid w:val="00875DDC"/>
  </w:style>
  <w:style w:type="paragraph" w:styleId="Makrotext">
    <w:name w:val="macro"/>
    <w:link w:val="MakrotextZchn"/>
    <w:uiPriority w:val="99"/>
    <w:semiHidden/>
    <w:unhideWhenUsed/>
    <w:rsid w:val="00875DDC"/>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cs="Consolas"/>
      <w:sz w:val="20"/>
      <w:szCs w:val="20"/>
      <w:lang w:eastAsia="en-US"/>
    </w:rPr>
  </w:style>
  <w:style w:type="character" w:customStyle="1" w:styleId="MakrotextZchn">
    <w:name w:val="Makrotext Zchn"/>
    <w:basedOn w:val="Absatz-Standardschriftart"/>
    <w:link w:val="Makrotext"/>
    <w:uiPriority w:val="99"/>
    <w:semiHidden/>
    <w:rsid w:val="00875DDC"/>
    <w:rPr>
      <w:rFonts w:ascii="Consolas" w:eastAsia="Calibri" w:hAnsi="Consolas" w:cs="Consolas"/>
      <w:sz w:val="20"/>
      <w:szCs w:val="20"/>
      <w:lang w:eastAsia="en-US"/>
    </w:rPr>
  </w:style>
  <w:style w:type="paragraph" w:styleId="Nachrichtenkopf">
    <w:name w:val="Message Header"/>
    <w:basedOn w:val="Standard"/>
    <w:link w:val="NachrichtenkopfZchn"/>
    <w:uiPriority w:val="99"/>
    <w:semiHidden/>
    <w:unhideWhenUsed/>
    <w:rsid w:val="00875DD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sz w:val="24"/>
      <w:szCs w:val="24"/>
    </w:rPr>
  </w:style>
  <w:style w:type="character" w:customStyle="1" w:styleId="NachrichtenkopfZchn">
    <w:name w:val="Nachrichtenkopf Zchn"/>
    <w:basedOn w:val="Absatz-Standardschriftart"/>
    <w:link w:val="Nachrichtenkopf"/>
    <w:uiPriority w:val="99"/>
    <w:semiHidden/>
    <w:rsid w:val="00875DDC"/>
    <w:rPr>
      <w:rFonts w:ascii="Cambria" w:eastAsia="Times New Roman" w:hAnsi="Cambria" w:cs="Times New Roman"/>
      <w:shd w:val="pct20" w:color="auto" w:fill="auto"/>
      <w:lang w:eastAsia="en-US"/>
    </w:rPr>
  </w:style>
  <w:style w:type="paragraph" w:styleId="NurText">
    <w:name w:val="Plain Text"/>
    <w:basedOn w:val="Standard"/>
    <w:link w:val="NurTextZchn"/>
    <w:uiPriority w:val="99"/>
    <w:semiHidden/>
    <w:unhideWhenUsed/>
    <w:rsid w:val="00875DDC"/>
    <w:pPr>
      <w:spacing w:before="0"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875DDC"/>
    <w:rPr>
      <w:rFonts w:ascii="Consolas" w:eastAsia="Calibri" w:hAnsi="Consolas" w:cs="Consolas"/>
      <w:sz w:val="21"/>
      <w:szCs w:val="21"/>
      <w:lang w:eastAsia="en-US"/>
    </w:rPr>
  </w:style>
  <w:style w:type="paragraph" w:customStyle="1" w:styleId="Quelle">
    <w:name w:val="Quelle"/>
    <w:basedOn w:val="Textfeld"/>
    <w:next w:val="Standard"/>
    <w:qFormat/>
    <w:rsid w:val="00875DDC"/>
    <w:pPr>
      <w:spacing w:before="120" w:after="240"/>
    </w:pPr>
    <w:rPr>
      <w:sz w:val="16"/>
      <w:szCs w:val="16"/>
    </w:rPr>
  </w:style>
  <w:style w:type="paragraph" w:styleId="Rechtsgrundlagenverzeichnis">
    <w:name w:val="table of authorities"/>
    <w:basedOn w:val="Standard"/>
    <w:next w:val="Standard"/>
    <w:uiPriority w:val="99"/>
    <w:semiHidden/>
    <w:unhideWhenUsed/>
    <w:rsid w:val="00875DDC"/>
    <w:pPr>
      <w:spacing w:after="0"/>
      <w:ind w:left="200" w:hanging="200"/>
    </w:pPr>
  </w:style>
  <w:style w:type="paragraph" w:styleId="RGV-berschrift">
    <w:name w:val="toa heading"/>
    <w:basedOn w:val="Standard"/>
    <w:next w:val="Standard"/>
    <w:uiPriority w:val="99"/>
    <w:semiHidden/>
    <w:unhideWhenUsed/>
    <w:rsid w:val="00875DDC"/>
    <w:rPr>
      <w:rFonts w:ascii="Cambria" w:eastAsia="Times New Roman" w:hAnsi="Cambria"/>
      <w:b/>
      <w:bCs/>
      <w:sz w:val="24"/>
      <w:szCs w:val="24"/>
    </w:rPr>
  </w:style>
  <w:style w:type="paragraph" w:styleId="StandardWeb">
    <w:name w:val="Normal (Web)"/>
    <w:basedOn w:val="Standard"/>
    <w:uiPriority w:val="99"/>
    <w:semiHidden/>
    <w:unhideWhenUsed/>
    <w:rsid w:val="00875DDC"/>
    <w:rPr>
      <w:rFonts w:ascii="Times New Roman" w:hAnsi="Times New Roman"/>
      <w:sz w:val="24"/>
      <w:szCs w:val="24"/>
    </w:rPr>
  </w:style>
  <w:style w:type="paragraph" w:customStyle="1" w:styleId="StandardFolie">
    <w:name w:val="Standard Folie"/>
    <w:basedOn w:val="Standard"/>
    <w:qFormat/>
    <w:rsid w:val="00875DDC"/>
    <w:pPr>
      <w:ind w:left="709"/>
    </w:pPr>
    <w:rPr>
      <w:sz w:val="36"/>
    </w:rPr>
  </w:style>
  <w:style w:type="paragraph" w:styleId="Standardeinzug">
    <w:name w:val="Normal Indent"/>
    <w:basedOn w:val="Standard"/>
    <w:uiPriority w:val="99"/>
    <w:semiHidden/>
    <w:unhideWhenUsed/>
    <w:rsid w:val="00875DDC"/>
    <w:pPr>
      <w:ind w:left="708"/>
    </w:pPr>
  </w:style>
  <w:style w:type="table" w:customStyle="1" w:styleId="Tabelleninhalt">
    <w:name w:val="Tabelleninhalt"/>
    <w:basedOn w:val="NormaleTabelle"/>
    <w:uiPriority w:val="99"/>
    <w:rsid w:val="00875DDC"/>
    <w:pPr>
      <w:spacing w:before="120" w:after="120"/>
    </w:pPr>
    <w:rPr>
      <w:rFonts w:ascii="Arial" w:eastAsia="Calibri" w:hAnsi="Arial"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lastRow">
      <w:rPr>
        <w:rFonts w:ascii="Arial" w:hAnsi="Arial"/>
        <w:sz w:val="20"/>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style>
  <w:style w:type="table" w:customStyle="1" w:styleId="Tabellenkopf">
    <w:name w:val="Tabellenkopf"/>
    <w:basedOn w:val="NormaleTabelle"/>
    <w:uiPriority w:val="99"/>
    <w:rsid w:val="00875DDC"/>
    <w:rPr>
      <w:rFonts w:ascii="Arial" w:eastAsia="Calibri" w:hAnsi="Arial" w:cs="Times New Roman"/>
      <w:sz w:val="20"/>
      <w:szCs w:val="20"/>
    </w:rPr>
    <w:tblPr/>
    <w:tblStylePr w:type="firstRow">
      <w:rPr>
        <w:rFonts w:ascii="Arial" w:hAnsi="Arial"/>
        <w:color w:val="000000"/>
        <w:sz w:val="20"/>
      </w:rPr>
      <w:tblPr>
        <w:tblCellMar>
          <w:top w:w="113" w:type="dxa"/>
          <w:left w:w="113" w:type="dxa"/>
          <w:bottom w:w="113" w:type="dxa"/>
          <w:right w:w="113" w:type="dxa"/>
        </w:tblCellMa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noWrap/>
      </w:tcPr>
    </w:tblStylePr>
  </w:style>
  <w:style w:type="paragraph" w:customStyle="1" w:styleId="TextblauerKasten">
    <w:name w:val="Text blauer Kasten"/>
    <w:basedOn w:val="Textfeld"/>
    <w:qFormat/>
    <w:rsid w:val="00875DDC"/>
    <w:pPr>
      <w:spacing w:after="240"/>
    </w:pPr>
    <w:rPr>
      <w:i/>
      <w:sz w:val="18"/>
    </w:rPr>
  </w:style>
  <w:style w:type="paragraph" w:customStyle="1" w:styleId="TextgelberKasten">
    <w:name w:val="Text gelber Kasten"/>
    <w:basedOn w:val="Standard"/>
    <w:link w:val="TextgelberKastenZchn"/>
    <w:qFormat/>
    <w:rsid w:val="00875DDC"/>
    <w:pPr>
      <w:spacing w:line="260" w:lineRule="exact"/>
    </w:pPr>
    <w:rPr>
      <w:rFonts w:cs="Arial"/>
      <w:color w:val="185F6C"/>
      <w:sz w:val="18"/>
      <w:szCs w:val="15"/>
    </w:rPr>
  </w:style>
  <w:style w:type="paragraph" w:customStyle="1" w:styleId="TextinTabelle">
    <w:name w:val="Text in Tabelle"/>
    <w:basedOn w:val="Quelle"/>
    <w:qFormat/>
    <w:rsid w:val="00875DDC"/>
    <w:pPr>
      <w:spacing w:before="80" w:after="80"/>
    </w:pPr>
    <w:rPr>
      <w:sz w:val="20"/>
    </w:rPr>
  </w:style>
  <w:style w:type="paragraph" w:styleId="Textkrper">
    <w:name w:val="Body Text"/>
    <w:basedOn w:val="Standard"/>
    <w:link w:val="TextkrperZchn"/>
    <w:uiPriority w:val="99"/>
    <w:semiHidden/>
    <w:unhideWhenUsed/>
    <w:rsid w:val="00875DDC"/>
    <w:pPr>
      <w:spacing w:after="120"/>
    </w:pPr>
  </w:style>
  <w:style w:type="character" w:customStyle="1" w:styleId="TextkrperZchn">
    <w:name w:val="Textkörper Zchn"/>
    <w:basedOn w:val="Absatz-Standardschriftart"/>
    <w:link w:val="Textkrper"/>
    <w:uiPriority w:val="99"/>
    <w:semiHidden/>
    <w:rsid w:val="00875DDC"/>
    <w:rPr>
      <w:rFonts w:ascii="Arial" w:eastAsia="Calibri" w:hAnsi="Arial" w:cs="Times New Roman"/>
      <w:sz w:val="20"/>
      <w:szCs w:val="22"/>
      <w:lang w:eastAsia="en-US"/>
    </w:rPr>
  </w:style>
  <w:style w:type="paragraph" w:styleId="Textkrper2">
    <w:name w:val="Body Text 2"/>
    <w:basedOn w:val="Standard"/>
    <w:link w:val="Textkrper2Zchn"/>
    <w:uiPriority w:val="99"/>
    <w:semiHidden/>
    <w:unhideWhenUsed/>
    <w:rsid w:val="00875DDC"/>
    <w:pPr>
      <w:spacing w:after="120" w:line="480" w:lineRule="auto"/>
    </w:pPr>
  </w:style>
  <w:style w:type="character" w:customStyle="1" w:styleId="Textkrper2Zchn">
    <w:name w:val="Textkörper 2 Zchn"/>
    <w:basedOn w:val="Absatz-Standardschriftart"/>
    <w:link w:val="Textkrper2"/>
    <w:uiPriority w:val="99"/>
    <w:semiHidden/>
    <w:rsid w:val="00875DDC"/>
    <w:rPr>
      <w:rFonts w:ascii="Arial" w:eastAsia="Calibri" w:hAnsi="Arial" w:cs="Times New Roman"/>
      <w:sz w:val="20"/>
      <w:szCs w:val="22"/>
      <w:lang w:eastAsia="en-US"/>
    </w:rPr>
  </w:style>
  <w:style w:type="paragraph" w:styleId="Textkrper3">
    <w:name w:val="Body Text 3"/>
    <w:basedOn w:val="Standard"/>
    <w:link w:val="Textkrper3Zchn"/>
    <w:uiPriority w:val="99"/>
    <w:semiHidden/>
    <w:unhideWhenUsed/>
    <w:rsid w:val="00875DDC"/>
    <w:pPr>
      <w:spacing w:after="120"/>
    </w:pPr>
    <w:rPr>
      <w:sz w:val="16"/>
      <w:szCs w:val="16"/>
    </w:rPr>
  </w:style>
  <w:style w:type="character" w:customStyle="1" w:styleId="Textkrper3Zchn">
    <w:name w:val="Textkörper 3 Zchn"/>
    <w:basedOn w:val="Absatz-Standardschriftart"/>
    <w:link w:val="Textkrper3"/>
    <w:uiPriority w:val="99"/>
    <w:semiHidden/>
    <w:rsid w:val="00875DDC"/>
    <w:rPr>
      <w:rFonts w:ascii="Arial" w:eastAsia="Calibri" w:hAnsi="Arial" w:cs="Times New Roman"/>
      <w:sz w:val="16"/>
      <w:szCs w:val="16"/>
      <w:lang w:eastAsia="en-US"/>
    </w:rPr>
  </w:style>
  <w:style w:type="paragraph" w:styleId="Textkrper-Einzug2">
    <w:name w:val="Body Text Indent 2"/>
    <w:basedOn w:val="Standard"/>
    <w:link w:val="Textkrper-Einzug2Zchn"/>
    <w:uiPriority w:val="99"/>
    <w:semiHidden/>
    <w:unhideWhenUsed/>
    <w:rsid w:val="00875DDC"/>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75DDC"/>
    <w:rPr>
      <w:rFonts w:ascii="Arial" w:eastAsia="Calibri" w:hAnsi="Arial" w:cs="Times New Roman"/>
      <w:sz w:val="20"/>
      <w:szCs w:val="22"/>
      <w:lang w:eastAsia="en-US"/>
    </w:rPr>
  </w:style>
  <w:style w:type="paragraph" w:styleId="Textkrper-Einzug3">
    <w:name w:val="Body Text Indent 3"/>
    <w:basedOn w:val="Standard"/>
    <w:link w:val="Textkrper-Einzug3Zchn"/>
    <w:uiPriority w:val="99"/>
    <w:semiHidden/>
    <w:unhideWhenUsed/>
    <w:rsid w:val="00875DDC"/>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75DDC"/>
    <w:rPr>
      <w:rFonts w:ascii="Arial" w:eastAsia="Calibri" w:hAnsi="Arial" w:cs="Times New Roman"/>
      <w:sz w:val="16"/>
      <w:szCs w:val="16"/>
      <w:lang w:eastAsia="en-US"/>
    </w:rPr>
  </w:style>
  <w:style w:type="paragraph" w:styleId="Textkrper-Erstzeileneinzug">
    <w:name w:val="Body Text First Indent"/>
    <w:basedOn w:val="Textkrper"/>
    <w:link w:val="Textkrper-ErstzeileneinzugZchn"/>
    <w:uiPriority w:val="99"/>
    <w:semiHidden/>
    <w:unhideWhenUsed/>
    <w:rsid w:val="00875DDC"/>
    <w:pPr>
      <w:spacing w:after="240"/>
      <w:ind w:firstLine="360"/>
    </w:pPr>
  </w:style>
  <w:style w:type="character" w:customStyle="1" w:styleId="Textkrper-ErstzeileneinzugZchn">
    <w:name w:val="Textkörper-Erstzeileneinzug Zchn"/>
    <w:basedOn w:val="TextkrperZchn"/>
    <w:link w:val="Textkrper-Erstzeileneinzug"/>
    <w:uiPriority w:val="99"/>
    <w:semiHidden/>
    <w:rsid w:val="00875DDC"/>
    <w:rPr>
      <w:rFonts w:ascii="Arial" w:eastAsia="Calibri" w:hAnsi="Arial" w:cs="Times New Roman"/>
      <w:sz w:val="20"/>
      <w:szCs w:val="22"/>
      <w:lang w:eastAsia="en-US"/>
    </w:rPr>
  </w:style>
  <w:style w:type="paragraph" w:styleId="Textkrper-Zeileneinzug">
    <w:name w:val="Body Text Indent"/>
    <w:basedOn w:val="Standard"/>
    <w:link w:val="Textkrper-ZeileneinzugZchn"/>
    <w:uiPriority w:val="99"/>
    <w:semiHidden/>
    <w:unhideWhenUsed/>
    <w:rsid w:val="00875DDC"/>
    <w:pPr>
      <w:spacing w:after="120"/>
      <w:ind w:left="283"/>
    </w:pPr>
  </w:style>
  <w:style w:type="character" w:customStyle="1" w:styleId="Textkrper-ZeileneinzugZchn">
    <w:name w:val="Textkörper-Zeileneinzug Zchn"/>
    <w:basedOn w:val="Absatz-Standardschriftart"/>
    <w:link w:val="Textkrper-Zeileneinzug"/>
    <w:uiPriority w:val="99"/>
    <w:semiHidden/>
    <w:rsid w:val="00875DDC"/>
    <w:rPr>
      <w:rFonts w:ascii="Arial" w:eastAsia="Calibri" w:hAnsi="Arial" w:cs="Times New Roman"/>
      <w:sz w:val="20"/>
      <w:szCs w:val="22"/>
      <w:lang w:eastAsia="en-US"/>
    </w:rPr>
  </w:style>
  <w:style w:type="paragraph" w:styleId="Textkrper-Erstzeileneinzug2">
    <w:name w:val="Body Text First Indent 2"/>
    <w:basedOn w:val="Textkrper-Zeileneinzug"/>
    <w:link w:val="Textkrper-Erstzeileneinzug2Zchn"/>
    <w:uiPriority w:val="99"/>
    <w:semiHidden/>
    <w:unhideWhenUsed/>
    <w:rsid w:val="00875DDC"/>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75DDC"/>
    <w:rPr>
      <w:rFonts w:ascii="Arial" w:eastAsia="Calibri" w:hAnsi="Arial" w:cs="Times New Roman"/>
      <w:sz w:val="20"/>
      <w:szCs w:val="22"/>
      <w:lang w:eastAsia="en-US"/>
    </w:rPr>
  </w:style>
  <w:style w:type="paragraph" w:styleId="Untertitel">
    <w:name w:val="Subtitle"/>
    <w:basedOn w:val="Standard"/>
    <w:next w:val="Standard"/>
    <w:link w:val="UntertitelZchn"/>
    <w:uiPriority w:val="11"/>
    <w:qFormat/>
    <w:rsid w:val="00875DDC"/>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875DDC"/>
    <w:rPr>
      <w:rFonts w:ascii="Arial" w:eastAsia="Times New Roman" w:hAnsi="Arial" w:cs="Times New Roman"/>
      <w:color w:val="185F6C"/>
      <w:spacing w:val="4"/>
      <w:sz w:val="32"/>
      <w:lang w:eastAsia="en-US"/>
    </w:rPr>
  </w:style>
  <w:style w:type="paragraph" w:customStyle="1" w:styleId="berschriftFolie">
    <w:name w:val="Überschrift Folie"/>
    <w:basedOn w:val="berschrift2"/>
    <w:next w:val="StandardFolie"/>
    <w:qFormat/>
    <w:rsid w:val="00875DDC"/>
    <w:pPr>
      <w:spacing w:before="240" w:after="360"/>
    </w:pPr>
    <w:rPr>
      <w:sz w:val="44"/>
      <w:szCs w:val="44"/>
    </w:rPr>
  </w:style>
  <w:style w:type="paragraph" w:customStyle="1" w:styleId="berschrift1Arbeitsblatt">
    <w:name w:val="Überschrift 1 Arbeitsblatt"/>
    <w:basedOn w:val="berschriftFolie"/>
    <w:next w:val="Standard"/>
    <w:qFormat/>
    <w:rsid w:val="00875DDC"/>
    <w:pPr>
      <w:spacing w:after="240"/>
      <w:outlineLvl w:val="0"/>
    </w:pPr>
    <w:rPr>
      <w:iCs w:val="0"/>
      <w:kern w:val="32"/>
      <w:sz w:val="36"/>
    </w:rPr>
  </w:style>
  <w:style w:type="paragraph" w:customStyle="1" w:styleId="berschrift1Titel">
    <w:name w:val="Überschrift 1 Titel"/>
    <w:basedOn w:val="Titel"/>
    <w:qFormat/>
    <w:rsid w:val="00875DDC"/>
    <w:rPr>
      <w:lang w:eastAsia="de-DE"/>
    </w:rPr>
  </w:style>
  <w:style w:type="paragraph" w:customStyle="1" w:styleId="berschrift1Untertitel">
    <w:name w:val="Überschrift 1 Untertitel"/>
    <w:basedOn w:val="Untertitel"/>
    <w:next w:val="Standard"/>
    <w:qFormat/>
    <w:rsid w:val="00875DDC"/>
  </w:style>
  <w:style w:type="paragraph" w:customStyle="1" w:styleId="berschrift2Arbeitsblatt">
    <w:name w:val="Überschrift 2 Arbeitsblatt"/>
    <w:basedOn w:val="berschrift2"/>
    <w:next w:val="Standard"/>
    <w:qFormat/>
    <w:rsid w:val="00875DDC"/>
    <w:rPr>
      <w:sz w:val="24"/>
    </w:rPr>
  </w:style>
  <w:style w:type="paragraph" w:customStyle="1" w:styleId="berschrift2Inhalt">
    <w:name w:val="Überschrift 2 Inhalt"/>
    <w:basedOn w:val="Inhaltsverzeichnisberschrift"/>
    <w:qFormat/>
    <w:rsid w:val="00875DDC"/>
  </w:style>
  <w:style w:type="paragraph" w:customStyle="1" w:styleId="berschrift2Einfhrung">
    <w:name w:val="Überschrift 2 Einführung"/>
    <w:basedOn w:val="berschrift2Inhalt"/>
    <w:qFormat/>
    <w:rsid w:val="00875DDC"/>
  </w:style>
  <w:style w:type="paragraph" w:customStyle="1" w:styleId="berschrift3Aufgabe">
    <w:name w:val="Überschrift 3 Aufgabe"/>
    <w:basedOn w:val="Aufgabenberschrift"/>
    <w:rsid w:val="00875DDC"/>
  </w:style>
  <w:style w:type="character" w:customStyle="1" w:styleId="berschrift6Zchn">
    <w:name w:val="Überschrift 6 Zchn"/>
    <w:basedOn w:val="Absatz-Standardschriftart"/>
    <w:link w:val="berschrift6"/>
    <w:uiPriority w:val="9"/>
    <w:semiHidden/>
    <w:rsid w:val="00875DDC"/>
    <w:rPr>
      <w:rFonts w:ascii="Calibri" w:eastAsia="Times New Roman" w:hAnsi="Calibri" w:cs="Times New Roman"/>
      <w:b/>
      <w:bCs/>
      <w:sz w:val="22"/>
      <w:szCs w:val="22"/>
      <w:lang w:eastAsia="en-US"/>
    </w:rPr>
  </w:style>
  <w:style w:type="character" w:customStyle="1" w:styleId="berschrift7Zchn">
    <w:name w:val="Überschrift 7 Zchn"/>
    <w:basedOn w:val="Absatz-Standardschriftart"/>
    <w:link w:val="berschrift7"/>
    <w:uiPriority w:val="9"/>
    <w:semiHidden/>
    <w:rsid w:val="00875DDC"/>
    <w:rPr>
      <w:rFonts w:ascii="Calibri" w:eastAsia="Times New Roman" w:hAnsi="Calibri" w:cs="Times New Roman"/>
      <w:lang w:eastAsia="en-US"/>
    </w:rPr>
  </w:style>
  <w:style w:type="character" w:customStyle="1" w:styleId="berschrift8Zchn">
    <w:name w:val="Überschrift 8 Zchn"/>
    <w:basedOn w:val="Absatz-Standardschriftart"/>
    <w:link w:val="berschrift8"/>
    <w:uiPriority w:val="9"/>
    <w:semiHidden/>
    <w:rsid w:val="00875DDC"/>
    <w:rPr>
      <w:rFonts w:ascii="Calibri" w:eastAsia="Times New Roman" w:hAnsi="Calibri" w:cs="Times New Roman"/>
      <w:i/>
      <w:iCs/>
      <w:lang w:eastAsia="en-US"/>
    </w:rPr>
  </w:style>
  <w:style w:type="character" w:customStyle="1" w:styleId="berschrift9Zchn">
    <w:name w:val="Überschrift 9 Zchn"/>
    <w:basedOn w:val="Absatz-Standardschriftart"/>
    <w:link w:val="berschrift9"/>
    <w:uiPriority w:val="9"/>
    <w:semiHidden/>
    <w:rsid w:val="00875DDC"/>
    <w:rPr>
      <w:rFonts w:ascii="Cambria" w:eastAsia="Times New Roman" w:hAnsi="Cambria" w:cs="Times New Roman"/>
      <w:sz w:val="22"/>
      <w:szCs w:val="22"/>
      <w:lang w:eastAsia="en-US"/>
    </w:rPr>
  </w:style>
  <w:style w:type="paragraph" w:customStyle="1" w:styleId="berschrift-3-Sachtext">
    <w:name w:val="Überschrift-3-Sachtext"/>
    <w:basedOn w:val="berschrift3"/>
    <w:next w:val="Standard"/>
    <w:rsid w:val="00875DDC"/>
    <w:rPr>
      <w:color w:val="185F6C"/>
    </w:rPr>
  </w:style>
  <w:style w:type="paragraph" w:customStyle="1" w:styleId="berschrift-3-Arbeitsauftrge">
    <w:name w:val="Überschrift-3-Arbeitsaufträge"/>
    <w:basedOn w:val="berschrift-3-Sachtext"/>
    <w:rsid w:val="00875DDC"/>
  </w:style>
  <w:style w:type="paragraph" w:styleId="Umschlagabsenderadresse">
    <w:name w:val="envelope return"/>
    <w:basedOn w:val="Standard"/>
    <w:uiPriority w:val="99"/>
    <w:semiHidden/>
    <w:unhideWhenUsed/>
    <w:rsid w:val="00875DDC"/>
    <w:pPr>
      <w:spacing w:before="0" w:after="0"/>
    </w:pPr>
    <w:rPr>
      <w:rFonts w:ascii="Cambria" w:eastAsia="Times New Roman" w:hAnsi="Cambria"/>
      <w:szCs w:val="20"/>
    </w:rPr>
  </w:style>
  <w:style w:type="paragraph" w:styleId="Umschlagadresse">
    <w:name w:val="envelope address"/>
    <w:basedOn w:val="Standard"/>
    <w:uiPriority w:val="99"/>
    <w:semiHidden/>
    <w:unhideWhenUsed/>
    <w:rsid w:val="00875DDC"/>
    <w:pPr>
      <w:framePr w:w="4320" w:h="2160" w:hRule="exact" w:hSpace="141" w:wrap="auto" w:hAnchor="page" w:xAlign="center" w:yAlign="bottom"/>
      <w:spacing w:before="0" w:after="0"/>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875DDC"/>
    <w:pPr>
      <w:spacing w:before="0" w:after="0"/>
      <w:ind w:left="4252"/>
    </w:pPr>
  </w:style>
  <w:style w:type="character" w:customStyle="1" w:styleId="UnterschriftZchn">
    <w:name w:val="Unterschrift Zchn"/>
    <w:basedOn w:val="Absatz-Standardschriftart"/>
    <w:link w:val="Unterschrift"/>
    <w:uiPriority w:val="99"/>
    <w:semiHidden/>
    <w:rsid w:val="00875DDC"/>
    <w:rPr>
      <w:rFonts w:ascii="Arial" w:eastAsia="Calibri" w:hAnsi="Arial" w:cs="Times New Roman"/>
      <w:sz w:val="20"/>
      <w:szCs w:val="22"/>
      <w:lang w:eastAsia="en-US"/>
    </w:rPr>
  </w:style>
  <w:style w:type="paragraph" w:styleId="Verzeichnis4">
    <w:name w:val="toc 4"/>
    <w:basedOn w:val="Standard"/>
    <w:next w:val="Standard"/>
    <w:autoRedefine/>
    <w:uiPriority w:val="39"/>
    <w:unhideWhenUsed/>
    <w:rsid w:val="00875DDC"/>
    <w:pPr>
      <w:spacing w:after="100"/>
      <w:ind w:left="600"/>
    </w:pPr>
  </w:style>
  <w:style w:type="paragraph" w:styleId="Verzeichnis5">
    <w:name w:val="toc 5"/>
    <w:basedOn w:val="Standard"/>
    <w:next w:val="Standard"/>
    <w:autoRedefine/>
    <w:uiPriority w:val="39"/>
    <w:semiHidden/>
    <w:unhideWhenUsed/>
    <w:rsid w:val="00875DDC"/>
    <w:pPr>
      <w:spacing w:after="100"/>
      <w:ind w:left="800"/>
    </w:pPr>
  </w:style>
  <w:style w:type="paragraph" w:styleId="Verzeichnis6">
    <w:name w:val="toc 6"/>
    <w:basedOn w:val="Standard"/>
    <w:next w:val="Standard"/>
    <w:autoRedefine/>
    <w:uiPriority w:val="39"/>
    <w:semiHidden/>
    <w:unhideWhenUsed/>
    <w:rsid w:val="00875DDC"/>
    <w:pPr>
      <w:spacing w:after="100"/>
      <w:ind w:left="1000"/>
    </w:pPr>
  </w:style>
  <w:style w:type="paragraph" w:styleId="Verzeichnis7">
    <w:name w:val="toc 7"/>
    <w:basedOn w:val="Standard"/>
    <w:next w:val="Standard"/>
    <w:autoRedefine/>
    <w:uiPriority w:val="39"/>
    <w:semiHidden/>
    <w:unhideWhenUsed/>
    <w:rsid w:val="00875DDC"/>
    <w:pPr>
      <w:spacing w:after="100"/>
      <w:ind w:left="1200"/>
    </w:pPr>
  </w:style>
  <w:style w:type="paragraph" w:styleId="Verzeichnis8">
    <w:name w:val="toc 8"/>
    <w:basedOn w:val="Standard"/>
    <w:next w:val="Standard"/>
    <w:autoRedefine/>
    <w:uiPriority w:val="39"/>
    <w:semiHidden/>
    <w:unhideWhenUsed/>
    <w:rsid w:val="00875DDC"/>
    <w:pPr>
      <w:spacing w:after="100"/>
      <w:ind w:left="1400"/>
    </w:pPr>
  </w:style>
  <w:style w:type="paragraph" w:styleId="Verzeichnis9">
    <w:name w:val="toc 9"/>
    <w:basedOn w:val="Standard"/>
    <w:next w:val="Standard"/>
    <w:autoRedefine/>
    <w:uiPriority w:val="39"/>
    <w:semiHidden/>
    <w:unhideWhenUsed/>
    <w:rsid w:val="00875DDC"/>
    <w:pPr>
      <w:spacing w:after="100"/>
      <w:ind w:left="1600"/>
    </w:pPr>
  </w:style>
  <w:style w:type="paragraph" w:customStyle="1" w:styleId="VerzeichnisArbeitsmaterial1">
    <w:name w:val="Verzeichnis Arbeitsmaterial 1"/>
    <w:basedOn w:val="Verzeichnis1"/>
    <w:qFormat/>
    <w:rsid w:val="00875DDC"/>
    <w:rPr>
      <w:color w:val="185F6C"/>
      <w:sz w:val="22"/>
    </w:rPr>
  </w:style>
  <w:style w:type="paragraph" w:customStyle="1" w:styleId="VerzeichnisArbeitsmaterial2">
    <w:name w:val="Verzeichnis Arbeitsmaterial 2"/>
    <w:basedOn w:val="Verzeichnis2"/>
    <w:qFormat/>
    <w:rsid w:val="00875DDC"/>
  </w:style>
  <w:style w:type="paragraph" w:customStyle="1" w:styleId="Zwischenberschrift">
    <w:name w:val="Zwischenüberschrift"/>
    <w:basedOn w:val="berschriftFolie"/>
    <w:qFormat/>
    <w:rsid w:val="00875DDC"/>
    <w:pPr>
      <w:spacing w:after="0"/>
      <w:outlineLvl w:val="0"/>
    </w:pPr>
    <w:rPr>
      <w:iCs w:val="0"/>
      <w:color w:val="7F7F7F"/>
      <w:kern w:val="32"/>
      <w:sz w:val="24"/>
      <w:szCs w:val="24"/>
    </w:rPr>
  </w:style>
  <w:style w:type="table" w:customStyle="1" w:styleId="Tabellengitternetz1">
    <w:name w:val="Tabellengitternetz1"/>
    <w:basedOn w:val="NormaleTabelle"/>
    <w:next w:val="Tabellenraster"/>
    <w:uiPriority w:val="59"/>
    <w:rsid w:val="001E572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frdertvomZchn">
    <w:name w:val="Gefördert vom Zchn"/>
    <w:link w:val="Gefrdertvom"/>
    <w:rsid w:val="003202A1"/>
    <w:rPr>
      <w:rFonts w:ascii="Arial" w:eastAsia="Calibri" w:hAnsi="Arial" w:cs="Times New Roman"/>
      <w:sz w:val="20"/>
      <w:szCs w:val="22"/>
      <w:lang w:eastAsia="en-US"/>
    </w:rPr>
  </w:style>
  <w:style w:type="character" w:customStyle="1" w:styleId="TextgelberKastenZchn">
    <w:name w:val="Text gelber Kasten Zchn"/>
    <w:link w:val="TextgelberKasten"/>
    <w:rsid w:val="003202A1"/>
    <w:rPr>
      <w:rFonts w:ascii="Arial" w:eastAsia="Calibri" w:hAnsi="Arial" w:cs="Arial"/>
      <w:color w:val="185F6C"/>
      <w:sz w:val="18"/>
      <w:szCs w:val="15"/>
      <w:lang w:eastAsia="en-US"/>
    </w:rPr>
  </w:style>
  <w:style w:type="paragraph" w:customStyle="1" w:styleId="StandardArbeitsblatt">
    <w:name w:val="Standard Arbeitsblatt"/>
    <w:basedOn w:val="Standard"/>
    <w:link w:val="StandardArbeitsblattZchn"/>
    <w:qFormat/>
    <w:rsid w:val="003202A1"/>
    <w:pPr>
      <w:spacing w:line="300" w:lineRule="exact"/>
    </w:pPr>
    <w:rPr>
      <w:sz w:val="24"/>
    </w:rPr>
  </w:style>
  <w:style w:type="character" w:customStyle="1" w:styleId="StandardArbeitsblattZchn">
    <w:name w:val="Standard Arbeitsblatt Zchn"/>
    <w:link w:val="StandardArbeitsblatt"/>
    <w:rsid w:val="003202A1"/>
    <w:rPr>
      <w:rFonts w:ascii="Arial" w:eastAsia="Calibri" w:hAnsi="Arial" w:cs="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7879">
      <w:bodyDiv w:val="1"/>
      <w:marLeft w:val="0"/>
      <w:marRight w:val="0"/>
      <w:marTop w:val="0"/>
      <w:marBottom w:val="0"/>
      <w:divBdr>
        <w:top w:val="none" w:sz="0" w:space="0" w:color="auto"/>
        <w:left w:val="none" w:sz="0" w:space="0" w:color="auto"/>
        <w:bottom w:val="none" w:sz="0" w:space="0" w:color="auto"/>
        <w:right w:val="none" w:sz="0" w:space="0" w:color="auto"/>
      </w:divBdr>
    </w:div>
    <w:div w:id="243032606">
      <w:bodyDiv w:val="1"/>
      <w:marLeft w:val="0"/>
      <w:marRight w:val="0"/>
      <w:marTop w:val="0"/>
      <w:marBottom w:val="0"/>
      <w:divBdr>
        <w:top w:val="none" w:sz="0" w:space="0" w:color="auto"/>
        <w:left w:val="none" w:sz="0" w:space="0" w:color="auto"/>
        <w:bottom w:val="none" w:sz="0" w:space="0" w:color="auto"/>
        <w:right w:val="none" w:sz="0" w:space="0" w:color="auto"/>
      </w:divBdr>
    </w:div>
    <w:div w:id="406340922">
      <w:bodyDiv w:val="1"/>
      <w:marLeft w:val="0"/>
      <w:marRight w:val="0"/>
      <w:marTop w:val="0"/>
      <w:marBottom w:val="0"/>
      <w:divBdr>
        <w:top w:val="none" w:sz="0" w:space="0" w:color="auto"/>
        <w:left w:val="none" w:sz="0" w:space="0" w:color="auto"/>
        <w:bottom w:val="none" w:sz="0" w:space="0" w:color="auto"/>
        <w:right w:val="none" w:sz="0" w:space="0" w:color="auto"/>
      </w:divBdr>
    </w:div>
    <w:div w:id="1459448873">
      <w:bodyDiv w:val="1"/>
      <w:marLeft w:val="0"/>
      <w:marRight w:val="0"/>
      <w:marTop w:val="0"/>
      <w:marBottom w:val="0"/>
      <w:divBdr>
        <w:top w:val="none" w:sz="0" w:space="0" w:color="auto"/>
        <w:left w:val="none" w:sz="0" w:space="0" w:color="auto"/>
        <w:bottom w:val="none" w:sz="0" w:space="0" w:color="auto"/>
        <w:right w:val="none" w:sz="0" w:space="0" w:color="auto"/>
      </w:divBdr>
    </w:div>
    <w:div w:id="1523471818">
      <w:bodyDiv w:val="1"/>
      <w:marLeft w:val="0"/>
      <w:marRight w:val="0"/>
      <w:marTop w:val="0"/>
      <w:marBottom w:val="0"/>
      <w:divBdr>
        <w:top w:val="none" w:sz="0" w:space="0" w:color="auto"/>
        <w:left w:val="none" w:sz="0" w:space="0" w:color="auto"/>
        <w:bottom w:val="none" w:sz="0" w:space="0" w:color="auto"/>
        <w:right w:val="none" w:sz="0" w:space="0" w:color="auto"/>
      </w:divBdr>
    </w:div>
    <w:div w:id="1534658019">
      <w:bodyDiv w:val="1"/>
      <w:marLeft w:val="0"/>
      <w:marRight w:val="0"/>
      <w:marTop w:val="0"/>
      <w:marBottom w:val="0"/>
      <w:divBdr>
        <w:top w:val="none" w:sz="0" w:space="0" w:color="auto"/>
        <w:left w:val="none" w:sz="0" w:space="0" w:color="auto"/>
        <w:bottom w:val="none" w:sz="0" w:space="0" w:color="auto"/>
        <w:right w:val="none" w:sz="0" w:space="0" w:color="auto"/>
      </w:divBdr>
    </w:div>
    <w:div w:id="1544561313">
      <w:bodyDiv w:val="1"/>
      <w:marLeft w:val="0"/>
      <w:marRight w:val="0"/>
      <w:marTop w:val="0"/>
      <w:marBottom w:val="0"/>
      <w:divBdr>
        <w:top w:val="none" w:sz="0" w:space="0" w:color="auto"/>
        <w:left w:val="none" w:sz="0" w:space="0" w:color="auto"/>
        <w:bottom w:val="none" w:sz="0" w:space="0" w:color="auto"/>
        <w:right w:val="none" w:sz="0" w:space="0" w:color="auto"/>
      </w:divBdr>
    </w:div>
    <w:div w:id="1544752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7B1F4-573B-4774-A0C3-BD2F19A4580E}">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824CD29-13D2-4729-B7F0-905F33172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2034</Words>
  <Characters>12816</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Ökologisch gärtnern - auch ohne Garten</vt:lpstr>
    </vt:vector>
  </TitlesOfParts>
  <Company>van Son Grafik/Layout</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Ökologisch gärtnern - auch ohne Garten</dc:title>
  <dc:creator>Sandra Thiele</dc:creator>
  <cp:keywords>Unterrichtsmaterial, Projekt, Kopiervorlage, Projekt, Garten, Klassenraum, Experiment, Pflanzen, Anbau</cp:keywords>
  <cp:lastModifiedBy>Kalle, Lukas</cp:lastModifiedBy>
  <cp:revision>30</cp:revision>
  <cp:lastPrinted>2012-06-26T08:01:00Z</cp:lastPrinted>
  <dcterms:created xsi:type="dcterms:W3CDTF">2013-06-21T11:32:00Z</dcterms:created>
  <dcterms:modified xsi:type="dcterms:W3CDTF">2020-04-02T12:55:00Z</dcterms:modified>
</cp:coreProperties>
</file>